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5302FD" w14:textId="2CC8AB65" w:rsidR="00420A38" w:rsidRPr="007A395D" w:rsidRDefault="00420A38" w:rsidP="000049D8">
      <w:pPr>
        <w:pStyle w:val="Header"/>
        <w:tabs>
          <w:tab w:val="clear" w:pos="9639"/>
          <w:tab w:val="right" w:pos="5954"/>
        </w:tabs>
        <w:spacing w:after="240"/>
        <w:jc w:val="right"/>
        <w:rPr>
          <w:rFonts w:ascii="Calibri" w:hAnsi="Calibri"/>
        </w:rPr>
      </w:pPr>
      <w:r w:rsidRPr="007A395D">
        <w:rPr>
          <w:rFonts w:ascii="Calibri" w:hAnsi="Calibri"/>
        </w:rPr>
        <w:t>Input paper</w:t>
      </w:r>
      <w:r w:rsidR="00037DF4" w:rsidRPr="007A395D">
        <w:rPr>
          <w:rFonts w:ascii="Calibri" w:hAnsi="Calibri"/>
        </w:rPr>
        <w:t xml:space="preserve">: </w:t>
      </w:r>
      <w:r w:rsidRPr="007A395D">
        <w:rPr>
          <w:rStyle w:val="FootnoteReference"/>
          <w:rFonts w:ascii="Calibri" w:hAnsi="Calibri"/>
          <w:sz w:val="22"/>
          <w:vertAlign w:val="superscript"/>
        </w:rPr>
        <w:footnoteReference w:id="1"/>
      </w:r>
      <w:r w:rsidR="000049D8" w:rsidRPr="007A395D">
        <w:rPr>
          <w:rFonts w:ascii="Calibri" w:hAnsi="Calibri"/>
        </w:rPr>
        <w:t xml:space="preserve">  </w:t>
      </w:r>
      <w:r w:rsidR="00573CFE">
        <w:rPr>
          <w:rFonts w:ascii="Calibri" w:hAnsi="Calibri"/>
        </w:rPr>
        <w:t>ENG4</w:t>
      </w:r>
      <w:r w:rsidR="00DB215F">
        <w:rPr>
          <w:rFonts w:ascii="Calibri" w:hAnsi="Calibri"/>
        </w:rPr>
        <w:t>-13.11.1</w:t>
      </w:r>
    </w:p>
    <w:p w14:paraId="5A14DE03" w14:textId="77777777" w:rsidR="00BF32F0" w:rsidRPr="007A395D" w:rsidRDefault="00BF32F0" w:rsidP="00FE5674">
      <w:pPr>
        <w:pStyle w:val="BodyText"/>
        <w:tabs>
          <w:tab w:val="left" w:pos="2835"/>
        </w:tabs>
        <w:rPr>
          <w:rFonts w:ascii="Calibri" w:hAnsi="Calibri"/>
        </w:rPr>
      </w:pPr>
    </w:p>
    <w:p w14:paraId="22E94D0E" w14:textId="77777777" w:rsidR="00D019CE" w:rsidRPr="007A395D" w:rsidRDefault="00D019CE" w:rsidP="00FE5674">
      <w:pPr>
        <w:pStyle w:val="BodyText"/>
        <w:tabs>
          <w:tab w:val="left" w:pos="2835"/>
        </w:tabs>
        <w:rPr>
          <w:rFonts w:ascii="Calibri" w:hAnsi="Calibri"/>
        </w:rPr>
      </w:pPr>
    </w:p>
    <w:p w14:paraId="370CFB53" w14:textId="0056C39C" w:rsidR="0080294B" w:rsidRPr="007A395D" w:rsidRDefault="00E558C3" w:rsidP="00FE5674">
      <w:pPr>
        <w:pStyle w:val="BodyText"/>
        <w:tabs>
          <w:tab w:val="left" w:pos="2835"/>
        </w:tabs>
        <w:rPr>
          <w:rFonts w:ascii="Calibri" w:hAnsi="Calibri"/>
        </w:rPr>
      </w:pPr>
      <w:r w:rsidRPr="007A395D">
        <w:rPr>
          <w:rFonts w:ascii="Calibri" w:hAnsi="Calibri"/>
        </w:rPr>
        <w:t xml:space="preserve">Input paper for the following Committee(s): </w:t>
      </w:r>
      <w:r w:rsidRPr="007A395D">
        <w:rPr>
          <w:rFonts w:ascii="Calibri" w:hAnsi="Calibri"/>
        </w:rPr>
        <w:tab/>
      </w:r>
      <w:r w:rsidRPr="007A395D">
        <w:rPr>
          <w:rFonts w:ascii="Calibri" w:hAnsi="Calibri"/>
          <w:sz w:val="18"/>
          <w:szCs w:val="18"/>
        </w:rPr>
        <w:t>check as appropriate</w:t>
      </w:r>
      <w:r w:rsidRPr="007A395D">
        <w:rPr>
          <w:rFonts w:ascii="Calibri" w:hAnsi="Calibri"/>
          <w:sz w:val="18"/>
          <w:szCs w:val="18"/>
        </w:rPr>
        <w:tab/>
      </w:r>
      <w:r w:rsidRPr="007A395D">
        <w:rPr>
          <w:rFonts w:ascii="Calibri" w:hAnsi="Calibri"/>
        </w:rPr>
        <w:tab/>
        <w:t>Purpose of paper:</w:t>
      </w:r>
    </w:p>
    <w:p w14:paraId="78786733" w14:textId="255EC6B2" w:rsidR="0080294B" w:rsidRPr="007A395D" w:rsidRDefault="0080294B" w:rsidP="00037DF4">
      <w:pPr>
        <w:pStyle w:val="BodyText"/>
        <w:tabs>
          <w:tab w:val="left" w:pos="1843"/>
        </w:tabs>
        <w:rPr>
          <w:rFonts w:ascii="Calibri" w:hAnsi="Calibri" w:cs="Arial"/>
          <w:b/>
          <w:sz w:val="24"/>
          <w:szCs w:val="24"/>
        </w:rPr>
      </w:pPr>
      <w:proofErr w:type="gramStart"/>
      <w:r w:rsidRPr="007A395D">
        <w:rPr>
          <w:rFonts w:ascii="Calibri" w:hAnsi="Calibri" w:cs="Arial"/>
          <w:b/>
          <w:sz w:val="24"/>
          <w:szCs w:val="24"/>
        </w:rPr>
        <w:t>□</w:t>
      </w:r>
      <w:r w:rsidRPr="007A395D">
        <w:rPr>
          <w:rFonts w:ascii="Calibri" w:hAnsi="Calibri" w:cs="Arial"/>
          <w:sz w:val="24"/>
          <w:szCs w:val="24"/>
        </w:rPr>
        <w:t xml:space="preserve">  </w:t>
      </w:r>
      <w:r w:rsidRPr="007A395D">
        <w:rPr>
          <w:rFonts w:ascii="Calibri" w:hAnsi="Calibri" w:cs="Arial"/>
        </w:rPr>
        <w:t>ARM</w:t>
      </w:r>
      <w:proofErr w:type="gramEnd"/>
      <w:r w:rsidR="00037DF4" w:rsidRPr="007A395D">
        <w:rPr>
          <w:rFonts w:ascii="Calibri" w:hAnsi="Calibri" w:cs="Arial"/>
        </w:rPr>
        <w:tab/>
      </w:r>
      <w:r w:rsidRPr="007A395D">
        <w:rPr>
          <w:rFonts w:ascii="Calibri" w:hAnsi="Calibri" w:cs="Arial"/>
          <w:b/>
          <w:sz w:val="24"/>
          <w:szCs w:val="24"/>
        </w:rPr>
        <w:t>□</w:t>
      </w:r>
      <w:r w:rsidRPr="007A395D">
        <w:rPr>
          <w:rFonts w:ascii="Calibri" w:hAnsi="Calibri" w:cs="Arial"/>
          <w:sz w:val="24"/>
          <w:szCs w:val="24"/>
        </w:rPr>
        <w:t xml:space="preserve">  </w:t>
      </w:r>
      <w:r w:rsidRPr="007A395D">
        <w:rPr>
          <w:rFonts w:ascii="Calibri" w:hAnsi="Calibri" w:cs="Arial"/>
        </w:rPr>
        <w:t>ENG</w:t>
      </w:r>
      <w:r w:rsidRPr="007A395D">
        <w:rPr>
          <w:rFonts w:ascii="Calibri" w:hAnsi="Calibri" w:cs="Arial"/>
        </w:rPr>
        <w:tab/>
      </w:r>
      <w:r w:rsidRPr="007A395D">
        <w:rPr>
          <w:rFonts w:ascii="Calibri" w:hAnsi="Calibri" w:cs="Arial"/>
        </w:rPr>
        <w:tab/>
      </w:r>
      <w:r w:rsidRPr="007A395D">
        <w:rPr>
          <w:rFonts w:ascii="Calibri" w:hAnsi="Calibri" w:cs="Arial"/>
          <w:b/>
          <w:sz w:val="24"/>
          <w:szCs w:val="24"/>
        </w:rPr>
        <w:t>□</w:t>
      </w:r>
      <w:r w:rsidRPr="007A395D">
        <w:rPr>
          <w:rFonts w:ascii="Calibri" w:hAnsi="Calibri" w:cs="Arial"/>
          <w:sz w:val="24"/>
          <w:szCs w:val="24"/>
        </w:rPr>
        <w:t xml:space="preserve">  </w:t>
      </w:r>
      <w:r w:rsidRPr="007A395D">
        <w:rPr>
          <w:rFonts w:ascii="Calibri" w:hAnsi="Calibri" w:cs="Arial"/>
        </w:rPr>
        <w:t>PAP</w:t>
      </w:r>
      <w:r w:rsidRPr="007A395D">
        <w:rPr>
          <w:rFonts w:ascii="Calibri" w:hAnsi="Calibri" w:cs="Arial"/>
          <w:sz w:val="24"/>
          <w:szCs w:val="24"/>
        </w:rPr>
        <w:tab/>
      </w:r>
      <w:r w:rsidRPr="007A395D">
        <w:rPr>
          <w:rFonts w:ascii="Calibri" w:hAnsi="Calibri" w:cs="Arial"/>
          <w:sz w:val="24"/>
          <w:szCs w:val="24"/>
        </w:rPr>
        <w:tab/>
      </w:r>
      <w:r w:rsidR="00037DF4" w:rsidRPr="007A395D">
        <w:rPr>
          <w:rFonts w:ascii="Calibri" w:hAnsi="Calibri" w:cs="Arial"/>
          <w:sz w:val="24"/>
          <w:szCs w:val="24"/>
        </w:rPr>
        <w:tab/>
      </w:r>
      <w:r w:rsidR="00037DF4" w:rsidRPr="007A395D">
        <w:rPr>
          <w:rFonts w:ascii="Calibri" w:hAnsi="Calibri" w:cs="Arial"/>
          <w:sz w:val="24"/>
          <w:szCs w:val="24"/>
        </w:rPr>
        <w:tab/>
      </w:r>
      <w:r w:rsidR="00037DF4" w:rsidRPr="007A395D">
        <w:rPr>
          <w:rFonts w:ascii="Calibri" w:hAnsi="Calibri" w:cs="Arial"/>
          <w:sz w:val="24"/>
          <w:szCs w:val="24"/>
        </w:rPr>
        <w:tab/>
      </w:r>
      <w:r w:rsidR="00A528A9">
        <w:rPr>
          <w:rFonts w:ascii="Calibri" w:hAnsi="Calibri" w:cs="Arial"/>
          <w:b/>
          <w:sz w:val="24"/>
          <w:szCs w:val="24"/>
        </w:rPr>
        <w:t>x</w:t>
      </w:r>
      <w:r w:rsidRPr="007A395D">
        <w:rPr>
          <w:rFonts w:ascii="Calibri" w:hAnsi="Calibri" w:cs="Arial"/>
          <w:sz w:val="24"/>
          <w:szCs w:val="24"/>
        </w:rPr>
        <w:t xml:space="preserve">  Input</w:t>
      </w:r>
    </w:p>
    <w:p w14:paraId="0BC79547" w14:textId="0106716E" w:rsidR="0080294B" w:rsidRPr="007A395D" w:rsidRDefault="00A528A9" w:rsidP="00037DF4">
      <w:pPr>
        <w:pStyle w:val="BodyText"/>
        <w:tabs>
          <w:tab w:val="left" w:pos="1843"/>
        </w:tabs>
        <w:rPr>
          <w:rFonts w:ascii="Calibri" w:hAnsi="Calibri"/>
        </w:rPr>
      </w:pPr>
      <w:proofErr w:type="gramStart"/>
      <w:r>
        <w:rPr>
          <w:rFonts w:ascii="Calibri" w:hAnsi="Calibri" w:cs="Arial"/>
          <w:b/>
          <w:sz w:val="24"/>
          <w:szCs w:val="24"/>
        </w:rPr>
        <w:t>x</w:t>
      </w:r>
      <w:r w:rsidR="0080294B" w:rsidRPr="007A395D">
        <w:rPr>
          <w:rFonts w:ascii="Calibri" w:hAnsi="Calibri" w:cs="Arial"/>
          <w:sz w:val="24"/>
          <w:szCs w:val="24"/>
        </w:rPr>
        <w:t xml:space="preserve">  </w:t>
      </w:r>
      <w:r w:rsidR="0080294B" w:rsidRPr="007A395D">
        <w:rPr>
          <w:rFonts w:ascii="Calibri" w:hAnsi="Calibri" w:cs="Arial"/>
        </w:rPr>
        <w:t>ENAV</w:t>
      </w:r>
      <w:proofErr w:type="gramEnd"/>
      <w:r w:rsidR="0080294B" w:rsidRPr="007A395D">
        <w:rPr>
          <w:rFonts w:ascii="Calibri" w:hAnsi="Calibri" w:cs="Arial"/>
          <w:b/>
          <w:sz w:val="24"/>
          <w:szCs w:val="24"/>
        </w:rPr>
        <w:tab/>
        <w:t>□</w:t>
      </w:r>
      <w:r w:rsidR="0080294B" w:rsidRPr="007A395D">
        <w:rPr>
          <w:rFonts w:ascii="Calibri" w:hAnsi="Calibri" w:cs="Arial"/>
          <w:sz w:val="24"/>
          <w:szCs w:val="24"/>
        </w:rPr>
        <w:t xml:space="preserve">  </w:t>
      </w:r>
      <w:r w:rsidR="003D2DC1" w:rsidRPr="007A395D">
        <w:rPr>
          <w:rFonts w:ascii="Calibri" w:hAnsi="Calibri" w:cs="Arial"/>
        </w:rPr>
        <w:t>VTS</w:t>
      </w:r>
      <w:r w:rsidR="0080294B" w:rsidRPr="007A395D">
        <w:rPr>
          <w:rFonts w:ascii="Calibri" w:hAnsi="Calibri" w:cs="Arial"/>
          <w:sz w:val="24"/>
          <w:szCs w:val="24"/>
        </w:rPr>
        <w:tab/>
      </w:r>
      <w:r w:rsidR="0080294B" w:rsidRPr="007A395D">
        <w:rPr>
          <w:rFonts w:ascii="Calibri" w:hAnsi="Calibri" w:cs="Arial"/>
          <w:sz w:val="24"/>
          <w:szCs w:val="24"/>
        </w:rPr>
        <w:tab/>
      </w:r>
      <w:r w:rsidR="0080294B" w:rsidRPr="007A395D">
        <w:rPr>
          <w:rFonts w:ascii="Calibri" w:hAnsi="Calibri" w:cs="Arial"/>
          <w:sz w:val="24"/>
          <w:szCs w:val="24"/>
        </w:rPr>
        <w:tab/>
      </w:r>
      <w:r w:rsidR="0080294B" w:rsidRPr="007A395D">
        <w:rPr>
          <w:rFonts w:ascii="Calibri" w:hAnsi="Calibri" w:cs="Arial"/>
          <w:sz w:val="24"/>
          <w:szCs w:val="24"/>
        </w:rPr>
        <w:tab/>
      </w:r>
      <w:r w:rsidR="0080294B" w:rsidRPr="007A395D">
        <w:rPr>
          <w:rFonts w:ascii="Calibri" w:hAnsi="Calibri" w:cs="Arial"/>
          <w:sz w:val="24"/>
          <w:szCs w:val="24"/>
        </w:rPr>
        <w:tab/>
      </w:r>
      <w:r w:rsidR="00037DF4" w:rsidRPr="007A395D">
        <w:rPr>
          <w:rFonts w:ascii="Calibri" w:hAnsi="Calibri" w:cs="Arial"/>
          <w:sz w:val="24"/>
          <w:szCs w:val="24"/>
        </w:rPr>
        <w:tab/>
      </w:r>
      <w:r w:rsidR="00037DF4" w:rsidRPr="007A395D">
        <w:rPr>
          <w:rFonts w:ascii="Calibri" w:hAnsi="Calibri" w:cs="Arial"/>
          <w:sz w:val="24"/>
          <w:szCs w:val="24"/>
        </w:rPr>
        <w:tab/>
      </w:r>
      <w:r w:rsidR="0080294B" w:rsidRPr="007A395D">
        <w:rPr>
          <w:rFonts w:ascii="Calibri" w:hAnsi="Calibri" w:cs="Arial"/>
          <w:b/>
          <w:sz w:val="24"/>
          <w:szCs w:val="24"/>
        </w:rPr>
        <w:t>□</w:t>
      </w:r>
      <w:r w:rsidR="0080294B" w:rsidRPr="007A395D">
        <w:rPr>
          <w:rFonts w:ascii="Calibri" w:hAnsi="Calibri" w:cs="Arial"/>
          <w:sz w:val="24"/>
          <w:szCs w:val="24"/>
        </w:rPr>
        <w:t xml:space="preserve">  Information</w:t>
      </w:r>
    </w:p>
    <w:p w14:paraId="3E1C02C4" w14:textId="77777777" w:rsidR="0080294B" w:rsidRPr="007A395D" w:rsidRDefault="0080294B" w:rsidP="00FE5674">
      <w:pPr>
        <w:pStyle w:val="BodyText"/>
        <w:tabs>
          <w:tab w:val="left" w:pos="2835"/>
        </w:tabs>
        <w:rPr>
          <w:rFonts w:ascii="Calibri" w:hAnsi="Calibri"/>
        </w:rPr>
      </w:pPr>
    </w:p>
    <w:p w14:paraId="4DD25FD9" w14:textId="29641371" w:rsidR="00A446C9" w:rsidRPr="007A395D" w:rsidRDefault="00A446C9" w:rsidP="00FE5674">
      <w:pPr>
        <w:pStyle w:val="BodyText"/>
        <w:tabs>
          <w:tab w:val="left" w:pos="2835"/>
        </w:tabs>
        <w:rPr>
          <w:rFonts w:ascii="Calibri" w:hAnsi="Calibri"/>
        </w:rPr>
      </w:pPr>
      <w:r w:rsidRPr="007A395D">
        <w:rPr>
          <w:rFonts w:ascii="Calibri" w:hAnsi="Calibri"/>
        </w:rPr>
        <w:t>Agenda item</w:t>
      </w:r>
      <w:r w:rsidR="00037DF4" w:rsidRPr="007A395D">
        <w:rPr>
          <w:rFonts w:ascii="Calibri" w:hAnsi="Calibri"/>
        </w:rPr>
        <w:t xml:space="preserve"> </w:t>
      </w:r>
      <w:r w:rsidR="00037DF4" w:rsidRPr="007A395D">
        <w:rPr>
          <w:rStyle w:val="FootnoteReference"/>
          <w:rFonts w:ascii="Calibri" w:hAnsi="Calibri"/>
          <w:sz w:val="22"/>
          <w:vertAlign w:val="superscript"/>
        </w:rPr>
        <w:footnoteReference w:id="2"/>
      </w:r>
      <w:r w:rsidR="001C44A3" w:rsidRPr="007A395D">
        <w:rPr>
          <w:rFonts w:ascii="Calibri" w:hAnsi="Calibri"/>
        </w:rPr>
        <w:tab/>
      </w:r>
      <w:r w:rsidR="0080294B" w:rsidRPr="007A395D">
        <w:rPr>
          <w:rFonts w:ascii="Calibri" w:hAnsi="Calibri"/>
        </w:rPr>
        <w:tab/>
      </w:r>
      <w:r w:rsidR="0080294B" w:rsidRPr="007A395D">
        <w:rPr>
          <w:rFonts w:ascii="Calibri" w:hAnsi="Calibri"/>
        </w:rPr>
        <w:tab/>
      </w:r>
      <w:r w:rsidR="00A528A9">
        <w:rPr>
          <w:rFonts w:ascii="Calibri" w:hAnsi="Calibri"/>
        </w:rPr>
        <w:t>13</w:t>
      </w:r>
      <w:bookmarkStart w:id="0" w:name="_GoBack"/>
      <w:bookmarkEnd w:id="0"/>
    </w:p>
    <w:p w14:paraId="1AB3E246" w14:textId="6BDE76DC" w:rsidR="00A446C9" w:rsidRPr="007A395D" w:rsidRDefault="0080294B" w:rsidP="00FE5674">
      <w:pPr>
        <w:pStyle w:val="BodyText"/>
        <w:tabs>
          <w:tab w:val="left" w:pos="2835"/>
        </w:tabs>
        <w:rPr>
          <w:rFonts w:ascii="Calibri" w:hAnsi="Calibri"/>
        </w:rPr>
      </w:pPr>
      <w:r w:rsidRPr="007A395D">
        <w:rPr>
          <w:rFonts w:ascii="Calibri" w:hAnsi="Calibri"/>
        </w:rPr>
        <w:t xml:space="preserve">Technical Domain / </w:t>
      </w:r>
      <w:r w:rsidR="00A446C9" w:rsidRPr="007A395D">
        <w:rPr>
          <w:rFonts w:ascii="Calibri" w:hAnsi="Calibri"/>
        </w:rPr>
        <w:t>Task Number</w:t>
      </w:r>
      <w:r w:rsidR="00037DF4" w:rsidRPr="007A395D">
        <w:rPr>
          <w:rFonts w:ascii="Calibri" w:hAnsi="Calibri"/>
        </w:rPr>
        <w:t xml:space="preserve"> </w:t>
      </w:r>
      <w:r w:rsidR="00037DF4" w:rsidRPr="007A395D">
        <w:rPr>
          <w:rFonts w:ascii="Calibri" w:hAnsi="Calibri"/>
          <w:vertAlign w:val="superscript"/>
        </w:rPr>
        <w:t>2</w:t>
      </w:r>
      <w:r w:rsidR="001C44A3" w:rsidRPr="007A395D">
        <w:rPr>
          <w:rFonts w:ascii="Calibri" w:hAnsi="Calibri"/>
        </w:rPr>
        <w:tab/>
      </w:r>
      <w:r w:rsidRPr="007A395D">
        <w:rPr>
          <w:rFonts w:ascii="Calibri" w:hAnsi="Calibri"/>
        </w:rPr>
        <w:t>…………………………………</w:t>
      </w:r>
    </w:p>
    <w:p w14:paraId="01FC5420" w14:textId="7EF6C8AE" w:rsidR="00362CD9" w:rsidRPr="007A395D" w:rsidRDefault="00362CD9" w:rsidP="00FE5674">
      <w:pPr>
        <w:pStyle w:val="BodyText"/>
        <w:tabs>
          <w:tab w:val="left" w:pos="2835"/>
        </w:tabs>
        <w:rPr>
          <w:rFonts w:ascii="Calibri" w:hAnsi="Calibri"/>
          <w:color w:val="FF0000"/>
        </w:rPr>
      </w:pPr>
      <w:r w:rsidRPr="007A395D">
        <w:rPr>
          <w:rFonts w:ascii="Calibri" w:hAnsi="Calibri"/>
        </w:rPr>
        <w:t>Author(s)</w:t>
      </w:r>
      <w:r w:rsidR="00FE5674" w:rsidRPr="007A395D">
        <w:rPr>
          <w:rFonts w:ascii="Calibri" w:hAnsi="Calibri"/>
        </w:rPr>
        <w:t xml:space="preserve"> / Submitter(s)</w:t>
      </w:r>
      <w:r w:rsidRPr="007A395D">
        <w:rPr>
          <w:rFonts w:ascii="Calibri" w:hAnsi="Calibri"/>
        </w:rPr>
        <w:tab/>
      </w:r>
      <w:r w:rsidR="0080294B" w:rsidRPr="007A395D">
        <w:rPr>
          <w:rFonts w:ascii="Calibri" w:hAnsi="Calibri"/>
        </w:rPr>
        <w:tab/>
      </w:r>
      <w:r w:rsidR="0080294B" w:rsidRPr="007A395D">
        <w:rPr>
          <w:rFonts w:ascii="Calibri" w:hAnsi="Calibri"/>
        </w:rPr>
        <w:tab/>
      </w:r>
      <w:r w:rsidR="00A528A9">
        <w:rPr>
          <w:rFonts w:ascii="Calibri" w:hAnsi="Calibri"/>
        </w:rPr>
        <w:t>WG5 Chair</w:t>
      </w:r>
    </w:p>
    <w:p w14:paraId="60BCC120" w14:textId="77777777" w:rsidR="0080294B" w:rsidRPr="007A395D" w:rsidRDefault="0080294B" w:rsidP="00FE5674">
      <w:pPr>
        <w:pStyle w:val="BodyText"/>
        <w:tabs>
          <w:tab w:val="left" w:pos="2835"/>
        </w:tabs>
        <w:rPr>
          <w:rFonts w:ascii="Calibri" w:hAnsi="Calibri"/>
        </w:rPr>
      </w:pPr>
    </w:p>
    <w:p w14:paraId="4834080C" w14:textId="0D5A4538" w:rsidR="00A446C9" w:rsidRPr="00605E43" w:rsidRDefault="00A528A9" w:rsidP="00A446C9">
      <w:pPr>
        <w:pStyle w:val="Title"/>
        <w:rPr>
          <w:rFonts w:ascii="Calibri" w:hAnsi="Calibri"/>
          <w:color w:val="0070C0"/>
        </w:rPr>
      </w:pPr>
      <w:r>
        <w:rPr>
          <w:rFonts w:ascii="Calibri" w:hAnsi="Calibri"/>
          <w:color w:val="0070C0"/>
        </w:rPr>
        <w:t>Draft Recommendation on DGNSS provision, upgrade strategy and future uses</w:t>
      </w:r>
    </w:p>
    <w:p w14:paraId="0F258596" w14:textId="50FB6E37" w:rsidR="00A446C9" w:rsidRPr="00605E43" w:rsidRDefault="00A446C9" w:rsidP="00605E43">
      <w:pPr>
        <w:pStyle w:val="Heading1"/>
      </w:pPr>
      <w:r w:rsidRPr="00605E43">
        <w:t>Summary</w:t>
      </w:r>
    </w:p>
    <w:p w14:paraId="5432CFB6" w14:textId="59534B32" w:rsidR="00B56BDF" w:rsidRDefault="00A528A9" w:rsidP="00B56BDF">
      <w:pPr>
        <w:pStyle w:val="BodyText"/>
        <w:rPr>
          <w:rFonts w:ascii="Calibri" w:hAnsi="Calibri"/>
        </w:rPr>
      </w:pPr>
      <w:r>
        <w:rPr>
          <w:rFonts w:ascii="Calibri" w:hAnsi="Calibri"/>
        </w:rPr>
        <w:t>WG5 has an ongoing action item to maintain existing Recommendations and Guidelines.  In addition, an action at ENAV18 requested a Recommendation on the retention of DGNSS equipment for the consideration of future services, such as R-Mode.</w:t>
      </w:r>
    </w:p>
    <w:p w14:paraId="75576AB2" w14:textId="2CD4A12B" w:rsidR="00A528A9" w:rsidRDefault="00A528A9" w:rsidP="00B56BDF">
      <w:pPr>
        <w:pStyle w:val="BodyText"/>
        <w:rPr>
          <w:rFonts w:ascii="Calibri" w:hAnsi="Calibri"/>
        </w:rPr>
      </w:pPr>
      <w:r>
        <w:rPr>
          <w:rFonts w:ascii="Calibri" w:hAnsi="Calibri"/>
        </w:rPr>
        <w:t>It was considered that such a new Recommendation could be a good opportunity to update and combine existing IALA Recommendations R-115 on “The Provision of Maritime Radionavigation Services in The Frequency Band 283.5-315 kHz in Region 1 and 285-325 kHz in Region 2 and 3” with  R-135 “The Future of DGNSS”, with the new recommended action.</w:t>
      </w:r>
    </w:p>
    <w:p w14:paraId="30F24524" w14:textId="2F7B5051" w:rsidR="00A528A9" w:rsidRDefault="00A528A9" w:rsidP="00B56BDF">
      <w:pPr>
        <w:pStyle w:val="BodyText"/>
        <w:rPr>
          <w:rFonts w:ascii="Calibri" w:hAnsi="Calibri"/>
        </w:rPr>
      </w:pPr>
      <w:r>
        <w:rPr>
          <w:rFonts w:ascii="Calibri" w:hAnsi="Calibri"/>
        </w:rPr>
        <w:t>In addition, the revised wording could also be re-formatted into the new IALA templates.  Therefore, accompanying this note are the following</w:t>
      </w:r>
      <w:r w:rsidR="008738B1">
        <w:rPr>
          <w:rFonts w:ascii="Calibri" w:hAnsi="Calibri"/>
        </w:rPr>
        <w:t xml:space="preserve"> draft documents</w:t>
      </w:r>
      <w:r>
        <w:rPr>
          <w:rFonts w:ascii="Calibri" w:hAnsi="Calibri"/>
        </w:rPr>
        <w:t>:</w:t>
      </w:r>
    </w:p>
    <w:p w14:paraId="6B78A430" w14:textId="408AFF92" w:rsidR="00A528A9" w:rsidRDefault="00A528A9" w:rsidP="00A528A9">
      <w:pPr>
        <w:pStyle w:val="BodyText"/>
        <w:numPr>
          <w:ilvl w:val="0"/>
          <w:numId w:val="45"/>
        </w:numPr>
        <w:rPr>
          <w:rFonts w:ascii="Calibri" w:hAnsi="Calibri"/>
        </w:rPr>
      </w:pPr>
      <w:r>
        <w:rPr>
          <w:rFonts w:ascii="Calibri" w:hAnsi="Calibri"/>
        </w:rPr>
        <w:t>R-XXX Recommendation on DGNSS provision, upgrade strategy and future uses</w:t>
      </w:r>
    </w:p>
    <w:p w14:paraId="5351BA54" w14:textId="77B27305" w:rsidR="00A528A9" w:rsidRDefault="00A528A9" w:rsidP="00A528A9">
      <w:pPr>
        <w:pStyle w:val="BodyText"/>
        <w:numPr>
          <w:ilvl w:val="0"/>
          <w:numId w:val="45"/>
        </w:numPr>
        <w:rPr>
          <w:rFonts w:ascii="Calibri" w:hAnsi="Calibri"/>
        </w:rPr>
      </w:pPr>
      <w:r>
        <w:rPr>
          <w:rFonts w:ascii="Calibri" w:hAnsi="Calibri"/>
        </w:rPr>
        <w:t>G-XXX Guideline on DGNSS provision, upgrade strategy and future uses</w:t>
      </w:r>
    </w:p>
    <w:p w14:paraId="452F83CB" w14:textId="77777777" w:rsidR="00A528A9" w:rsidRDefault="00A528A9" w:rsidP="00A528A9">
      <w:pPr>
        <w:pStyle w:val="BodyText"/>
        <w:rPr>
          <w:rFonts w:ascii="Calibri" w:hAnsi="Calibri"/>
        </w:rPr>
      </w:pPr>
    </w:p>
    <w:p w14:paraId="36D645BE" w14:textId="77777777" w:rsidR="00B56BDF" w:rsidRPr="007A395D" w:rsidRDefault="00B56BDF" w:rsidP="00605E43">
      <w:pPr>
        <w:pStyle w:val="Heading2"/>
      </w:pPr>
      <w:r w:rsidRPr="007A395D">
        <w:t>Related documents</w:t>
      </w:r>
    </w:p>
    <w:p w14:paraId="553E55ED" w14:textId="4DA37102" w:rsidR="00E55927" w:rsidRDefault="008738B1" w:rsidP="00E55927">
      <w:pPr>
        <w:pStyle w:val="BodyText"/>
        <w:rPr>
          <w:rFonts w:ascii="Calibri" w:hAnsi="Calibri"/>
        </w:rPr>
      </w:pPr>
      <w:r>
        <w:rPr>
          <w:rFonts w:ascii="Calibri" w:hAnsi="Calibri"/>
        </w:rPr>
        <w:t xml:space="preserve">R-115 - The Provision of Maritime Radionavigation Services in </w:t>
      </w:r>
      <w:proofErr w:type="gramStart"/>
      <w:r>
        <w:rPr>
          <w:rFonts w:ascii="Calibri" w:hAnsi="Calibri"/>
        </w:rPr>
        <w:t>The</w:t>
      </w:r>
      <w:proofErr w:type="gramEnd"/>
      <w:r>
        <w:rPr>
          <w:rFonts w:ascii="Calibri" w:hAnsi="Calibri"/>
        </w:rPr>
        <w:t xml:space="preserve"> Frequency Band 283.5-315 kHz in Region 1 and 285-325 kHz in Region 2 and 3</w:t>
      </w:r>
    </w:p>
    <w:p w14:paraId="3C6C244B" w14:textId="410500A4" w:rsidR="008738B1" w:rsidRPr="007A395D" w:rsidRDefault="008738B1" w:rsidP="00E55927">
      <w:pPr>
        <w:pStyle w:val="BodyText"/>
        <w:rPr>
          <w:rFonts w:ascii="Calibri" w:hAnsi="Calibri"/>
        </w:rPr>
      </w:pPr>
      <w:r>
        <w:rPr>
          <w:rFonts w:ascii="Calibri" w:hAnsi="Calibri"/>
        </w:rPr>
        <w:t xml:space="preserve">R-135 </w:t>
      </w:r>
      <w:proofErr w:type="gramStart"/>
      <w:r>
        <w:rPr>
          <w:rFonts w:ascii="Calibri" w:hAnsi="Calibri"/>
        </w:rPr>
        <w:t>The</w:t>
      </w:r>
      <w:proofErr w:type="gramEnd"/>
      <w:r>
        <w:rPr>
          <w:rFonts w:ascii="Calibri" w:hAnsi="Calibri"/>
        </w:rPr>
        <w:t xml:space="preserve"> Future of DGNSS.</w:t>
      </w:r>
    </w:p>
    <w:p w14:paraId="53733F03" w14:textId="77777777" w:rsidR="00A446C9" w:rsidRPr="007A395D" w:rsidRDefault="00A446C9" w:rsidP="00605E43">
      <w:pPr>
        <w:pStyle w:val="Heading1"/>
      </w:pPr>
      <w:r w:rsidRPr="007A395D">
        <w:t>Background</w:t>
      </w:r>
    </w:p>
    <w:p w14:paraId="07452EBC" w14:textId="600E9D73" w:rsidR="00A446C9" w:rsidRPr="007A395D" w:rsidRDefault="008738B1" w:rsidP="00A446C9">
      <w:pPr>
        <w:pStyle w:val="BodyText"/>
        <w:rPr>
          <w:rFonts w:ascii="Calibri" w:hAnsi="Calibri"/>
        </w:rPr>
      </w:pPr>
      <w:r>
        <w:rPr>
          <w:rFonts w:ascii="Calibri" w:hAnsi="Calibri"/>
        </w:rPr>
        <w:t>The aim is for the documents to support the provision of DGNSS corrections, offer guidance as and when equipment requires upgrading and to encourage the retention of infrastructure should the decision be made to discontinue DGNSS so that it can be employed for other services.</w:t>
      </w:r>
    </w:p>
    <w:p w14:paraId="7A8D2F27" w14:textId="77777777" w:rsidR="00A446C9" w:rsidRPr="007A395D" w:rsidRDefault="00A446C9" w:rsidP="00605E43">
      <w:pPr>
        <w:pStyle w:val="Heading1"/>
      </w:pPr>
      <w:r w:rsidRPr="007A395D">
        <w:lastRenderedPageBreak/>
        <w:t>Action requested of the Committee</w:t>
      </w:r>
    </w:p>
    <w:p w14:paraId="1556E528" w14:textId="77777777" w:rsidR="00F25BF4" w:rsidRPr="007A395D" w:rsidRDefault="00F25BF4" w:rsidP="00A446C9">
      <w:pPr>
        <w:pStyle w:val="BodyText"/>
        <w:rPr>
          <w:rFonts w:ascii="Calibri" w:hAnsi="Calibri"/>
        </w:rPr>
      </w:pPr>
      <w:r w:rsidRPr="007A395D">
        <w:rPr>
          <w:rFonts w:ascii="Calibri" w:hAnsi="Calibri"/>
        </w:rPr>
        <w:t>The Committee is requested to: (Body text)</w:t>
      </w:r>
    </w:p>
    <w:p w14:paraId="41A1E375" w14:textId="516C3DCB" w:rsidR="00F25BF4" w:rsidRPr="007A395D" w:rsidRDefault="008738B1" w:rsidP="00362CD9">
      <w:pPr>
        <w:pStyle w:val="List1"/>
        <w:numPr>
          <w:ilvl w:val="0"/>
          <w:numId w:val="39"/>
        </w:numPr>
        <w:rPr>
          <w:rFonts w:ascii="Calibri" w:hAnsi="Calibri"/>
        </w:rPr>
      </w:pPr>
      <w:r>
        <w:rPr>
          <w:rFonts w:ascii="Calibri" w:hAnsi="Calibri"/>
        </w:rPr>
        <w:t>Review the two draft documents and to provide input to the WG5 discussions.</w:t>
      </w:r>
    </w:p>
    <w:p w14:paraId="5E201BEE" w14:textId="77777777" w:rsidR="004D1D85" w:rsidRPr="007A395D" w:rsidRDefault="004D1D85" w:rsidP="004D1D85">
      <w:pPr>
        <w:pStyle w:val="List1"/>
        <w:numPr>
          <w:ilvl w:val="0"/>
          <w:numId w:val="0"/>
        </w:numPr>
        <w:ind w:left="567" w:hanging="567"/>
        <w:rPr>
          <w:rFonts w:ascii="Calibri" w:hAnsi="Calibri"/>
        </w:rPr>
      </w:pPr>
    </w:p>
    <w:p w14:paraId="10DC5D6B" w14:textId="77777777" w:rsidR="004D1D85" w:rsidRPr="007A395D" w:rsidRDefault="004D1D85" w:rsidP="00605E43">
      <w:pPr>
        <w:pStyle w:val="Annex"/>
        <w:sectPr w:rsidR="004D1D85" w:rsidRPr="007A395D" w:rsidSect="007A395D">
          <w:headerReference w:type="even" r:id="rId8"/>
          <w:headerReference w:type="default" r:id="rId9"/>
          <w:footerReference w:type="default" r:id="rId10"/>
          <w:headerReference w:type="first" r:id="rId11"/>
          <w:pgSz w:w="11906" w:h="16838"/>
          <w:pgMar w:top="709" w:right="991" w:bottom="1134" w:left="1134" w:header="709" w:footer="709" w:gutter="0"/>
          <w:cols w:space="708"/>
          <w:titlePg/>
          <w:docGrid w:linePitch="360"/>
        </w:sectPr>
      </w:pPr>
    </w:p>
    <w:p w14:paraId="70F8912F" w14:textId="77777777" w:rsidR="000005D3" w:rsidRPr="007A395D" w:rsidRDefault="000005D3" w:rsidP="00605E43">
      <w:pPr>
        <w:pStyle w:val="Annex"/>
      </w:pPr>
      <w:r w:rsidRPr="007A395D">
        <w:lastRenderedPageBreak/>
        <w:t>........</w:t>
      </w:r>
    </w:p>
    <w:p w14:paraId="0AE6A493" w14:textId="77777777" w:rsidR="000005D3" w:rsidRPr="007A395D" w:rsidRDefault="000005D3" w:rsidP="000005D3">
      <w:pPr>
        <w:pStyle w:val="AnnexHeading1"/>
        <w:rPr>
          <w:rFonts w:ascii="Calibri" w:hAnsi="Calibri"/>
          <w:color w:val="4F81BD" w:themeColor="accent1"/>
        </w:rPr>
      </w:pPr>
      <w:r w:rsidRPr="007A395D">
        <w:rPr>
          <w:rFonts w:ascii="Calibri" w:hAnsi="Calibri"/>
          <w:color w:val="4F81BD" w:themeColor="accent1"/>
        </w:rPr>
        <w:t>Annex Heading 1</w:t>
      </w:r>
    </w:p>
    <w:p w14:paraId="4D444F7A" w14:textId="77777777" w:rsidR="004D1D85" w:rsidRPr="007A395D" w:rsidRDefault="004D1D85" w:rsidP="004D1D85">
      <w:pPr>
        <w:pStyle w:val="AnnexHeading2"/>
        <w:rPr>
          <w:rFonts w:ascii="Calibri" w:hAnsi="Calibri"/>
          <w:color w:val="4F81BD" w:themeColor="accent1"/>
        </w:rPr>
      </w:pPr>
      <w:r w:rsidRPr="007A395D">
        <w:rPr>
          <w:rFonts w:ascii="Calibri" w:hAnsi="Calibri"/>
          <w:color w:val="4F81BD" w:themeColor="accent1"/>
        </w:rPr>
        <w:t>Annex heading 2</w:t>
      </w:r>
    </w:p>
    <w:p w14:paraId="50A9DE60" w14:textId="77777777" w:rsidR="004D1D85" w:rsidRPr="007A395D" w:rsidRDefault="004D1D85" w:rsidP="004D1D85">
      <w:pPr>
        <w:pStyle w:val="AnnexHeading3"/>
        <w:rPr>
          <w:rFonts w:ascii="Calibri" w:hAnsi="Calibri"/>
          <w:color w:val="4F81BD" w:themeColor="accent1"/>
        </w:rPr>
      </w:pPr>
      <w:r w:rsidRPr="007A395D">
        <w:rPr>
          <w:rFonts w:ascii="Calibri" w:hAnsi="Calibri"/>
          <w:color w:val="4F81BD" w:themeColor="accent1"/>
        </w:rPr>
        <w:t>Annex heading 3</w:t>
      </w:r>
    </w:p>
    <w:p w14:paraId="1FC4E7A9" w14:textId="77777777" w:rsidR="004D1D85" w:rsidRPr="007A395D" w:rsidRDefault="004D1D85" w:rsidP="004D1D85">
      <w:pPr>
        <w:pStyle w:val="BodyText"/>
        <w:rPr>
          <w:rFonts w:ascii="Calibri" w:hAnsi="Calibri"/>
        </w:rPr>
      </w:pPr>
    </w:p>
    <w:p w14:paraId="5FF80F9D" w14:textId="77777777" w:rsidR="004D1D85" w:rsidRPr="007A395D" w:rsidRDefault="004D1D85" w:rsidP="004D1D85">
      <w:pPr>
        <w:pStyle w:val="BodyText"/>
        <w:rPr>
          <w:rFonts w:ascii="Calibri" w:hAnsi="Calibri"/>
        </w:rPr>
      </w:pPr>
    </w:p>
    <w:p w14:paraId="4A7BF657" w14:textId="77777777" w:rsidR="004D1D85" w:rsidRPr="007A395D" w:rsidRDefault="004D1D85" w:rsidP="004D1D85">
      <w:pPr>
        <w:pStyle w:val="Appendix"/>
        <w:numPr>
          <w:ilvl w:val="0"/>
          <w:numId w:val="0"/>
        </w:numPr>
        <w:rPr>
          <w:rFonts w:ascii="Calibri" w:hAnsi="Calibri"/>
        </w:rPr>
        <w:sectPr w:rsidR="004D1D85" w:rsidRPr="007A395D" w:rsidSect="0082480E">
          <w:pgSz w:w="11906" w:h="16838"/>
          <w:pgMar w:top="1134" w:right="1134" w:bottom="1134" w:left="1134" w:header="709" w:footer="709" w:gutter="0"/>
          <w:cols w:space="708"/>
          <w:docGrid w:linePitch="360"/>
        </w:sectPr>
      </w:pPr>
    </w:p>
    <w:p w14:paraId="10A64E8F" w14:textId="77777777" w:rsidR="000005D3" w:rsidRPr="007A395D" w:rsidRDefault="000005D3" w:rsidP="000005D3">
      <w:pPr>
        <w:pStyle w:val="Appendix"/>
        <w:rPr>
          <w:rFonts w:ascii="Calibri" w:hAnsi="Calibri"/>
        </w:rPr>
      </w:pPr>
      <w:r w:rsidRPr="007A395D">
        <w:rPr>
          <w:rFonts w:ascii="Calibri" w:hAnsi="Calibri"/>
        </w:rPr>
        <w:lastRenderedPageBreak/>
        <w:t>........</w:t>
      </w:r>
    </w:p>
    <w:p w14:paraId="57208D74" w14:textId="77777777" w:rsidR="000005D3" w:rsidRPr="007A395D" w:rsidRDefault="000005D3" w:rsidP="000005D3">
      <w:pPr>
        <w:pStyle w:val="AnnexHeading1"/>
        <w:numPr>
          <w:ilvl w:val="0"/>
          <w:numId w:val="42"/>
        </w:numPr>
        <w:rPr>
          <w:rFonts w:ascii="Calibri" w:hAnsi="Calibri"/>
          <w:color w:val="4F81BD" w:themeColor="accent1"/>
          <w:lang w:eastAsia="en-US"/>
        </w:rPr>
      </w:pPr>
      <w:r w:rsidRPr="007A395D">
        <w:rPr>
          <w:rFonts w:ascii="Calibri" w:hAnsi="Calibri"/>
          <w:color w:val="4F81BD" w:themeColor="accent1"/>
          <w:lang w:eastAsia="en-US"/>
        </w:rPr>
        <w:t>Appendix heading 1</w:t>
      </w:r>
    </w:p>
    <w:p w14:paraId="16DF7C40" w14:textId="77777777" w:rsidR="004D1D85" w:rsidRPr="007A395D" w:rsidRDefault="004D1D85" w:rsidP="004D1D85">
      <w:pPr>
        <w:pStyle w:val="AnnexHeading2"/>
        <w:rPr>
          <w:rFonts w:ascii="Calibri" w:hAnsi="Calibri"/>
          <w:color w:val="4F81BD" w:themeColor="accent1"/>
          <w:lang w:eastAsia="en-US"/>
        </w:rPr>
      </w:pPr>
      <w:r w:rsidRPr="007A395D">
        <w:rPr>
          <w:rFonts w:ascii="Calibri" w:hAnsi="Calibri"/>
          <w:color w:val="4F81BD" w:themeColor="accent1"/>
          <w:lang w:eastAsia="en-US"/>
        </w:rPr>
        <w:t>Appendix heading 2</w:t>
      </w:r>
    </w:p>
    <w:p w14:paraId="16AE6650" w14:textId="77777777" w:rsidR="004D1D85" w:rsidRPr="007A395D" w:rsidRDefault="004D1D85" w:rsidP="004D1D85">
      <w:pPr>
        <w:pStyle w:val="AnnexHeading3"/>
        <w:rPr>
          <w:rFonts w:ascii="Calibri" w:hAnsi="Calibri"/>
          <w:lang w:eastAsia="en-US"/>
        </w:rPr>
      </w:pPr>
      <w:r w:rsidRPr="007A395D">
        <w:rPr>
          <w:rFonts w:ascii="Calibri" w:hAnsi="Calibri"/>
          <w:color w:val="4F81BD" w:themeColor="accent1"/>
          <w:lang w:eastAsia="en-US"/>
        </w:rPr>
        <w:t>Appendix heading 3</w:t>
      </w:r>
    </w:p>
    <w:sectPr w:rsidR="004D1D85" w:rsidRPr="007A395D" w:rsidSect="0082480E">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BBDD69" w14:textId="77777777" w:rsidR="00D2512A" w:rsidRDefault="00D2512A" w:rsidP="00362CD9">
      <w:r>
        <w:separator/>
      </w:r>
    </w:p>
  </w:endnote>
  <w:endnote w:type="continuationSeparator" w:id="0">
    <w:p w14:paraId="71C9764D" w14:textId="77777777" w:rsidR="00D2512A" w:rsidRDefault="00D2512A" w:rsidP="00362C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Bold">
    <w:altName w:val="Arial"/>
    <w:panose1 w:val="020B0704020202020204"/>
    <w:charset w:val="00"/>
    <w:family w:val="auto"/>
    <w:pitch w:val="variable"/>
    <w:sig w:usb0="00000000"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F0EF88" w14:textId="3651F335" w:rsidR="00362CD9" w:rsidRPr="00036B9E" w:rsidRDefault="00036B9E">
    <w:pPr>
      <w:pStyle w:val="Footer"/>
      <w:rPr>
        <w:rFonts w:ascii="Calibri" w:hAnsi="Calibri"/>
      </w:rPr>
    </w:pPr>
    <w:r w:rsidRPr="00036B9E">
      <w:rPr>
        <w:rFonts w:ascii="Calibri" w:hAnsi="Calibri"/>
        <w:sz w:val="20"/>
        <w:szCs w:val="20"/>
      </w:rPr>
      <w:t>Input paper title</w:t>
    </w:r>
    <w:r w:rsidR="00362CD9" w:rsidRPr="00036B9E">
      <w:rPr>
        <w:rFonts w:ascii="Calibri" w:hAnsi="Calibri"/>
      </w:rPr>
      <w:tab/>
    </w:r>
    <w:r w:rsidR="00362CD9" w:rsidRPr="00036B9E">
      <w:rPr>
        <w:rFonts w:ascii="Calibri" w:hAnsi="Calibri"/>
      </w:rPr>
      <w:fldChar w:fldCharType="begin"/>
    </w:r>
    <w:r w:rsidR="00362CD9" w:rsidRPr="00036B9E">
      <w:rPr>
        <w:rFonts w:ascii="Calibri" w:hAnsi="Calibri"/>
      </w:rPr>
      <w:instrText xml:space="preserve"> PAGE   \* MERGEFORMAT </w:instrText>
    </w:r>
    <w:r w:rsidR="00362CD9" w:rsidRPr="00036B9E">
      <w:rPr>
        <w:rFonts w:ascii="Calibri" w:hAnsi="Calibri"/>
      </w:rPr>
      <w:fldChar w:fldCharType="separate"/>
    </w:r>
    <w:r w:rsidR="00DB215F">
      <w:rPr>
        <w:rFonts w:ascii="Calibri" w:hAnsi="Calibri"/>
        <w:noProof/>
      </w:rPr>
      <w:t>4</w:t>
    </w:r>
    <w:r w:rsidR="00362CD9" w:rsidRPr="00036B9E">
      <w:rPr>
        <w:rFonts w:ascii="Calibri" w:hAnsi="Calibri"/>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A94B3D" w14:textId="77777777" w:rsidR="00D2512A" w:rsidRDefault="00D2512A" w:rsidP="00362CD9">
      <w:r>
        <w:separator/>
      </w:r>
    </w:p>
  </w:footnote>
  <w:footnote w:type="continuationSeparator" w:id="0">
    <w:p w14:paraId="4B8B02E4" w14:textId="77777777" w:rsidR="00D2512A" w:rsidRDefault="00D2512A" w:rsidP="00362CD9">
      <w:r>
        <w:continuationSeparator/>
      </w:r>
    </w:p>
  </w:footnote>
  <w:footnote w:id="1">
    <w:p w14:paraId="741FE09C" w14:textId="56CC54BF" w:rsidR="00420A38" w:rsidRPr="00EA5A97" w:rsidRDefault="00420A38">
      <w:pPr>
        <w:pStyle w:val="FootnoteText"/>
        <w:rPr>
          <w:lang w:val="en-US"/>
        </w:rPr>
      </w:pPr>
      <w:r>
        <w:rPr>
          <w:rStyle w:val="FootnoteReference"/>
        </w:rPr>
        <w:footnoteRef/>
      </w:r>
      <w:r>
        <w:t xml:space="preserve"> </w:t>
      </w:r>
      <w:r w:rsidR="00EA5A97" w:rsidRPr="00420A38">
        <w:rPr>
          <w:sz w:val="16"/>
          <w:szCs w:val="16"/>
        </w:rPr>
        <w:t>Input document number, to be assigned by the Committee Secretary</w:t>
      </w:r>
    </w:p>
  </w:footnote>
  <w:footnote w:id="2">
    <w:p w14:paraId="13DFA22D" w14:textId="3BCF7A71" w:rsidR="00037DF4" w:rsidRPr="00037DF4" w:rsidRDefault="00037DF4">
      <w:pPr>
        <w:pStyle w:val="FootnoteText"/>
      </w:pPr>
      <w:r w:rsidRPr="00037DF4">
        <w:rPr>
          <w:rStyle w:val="FootnoteReference"/>
        </w:rPr>
        <w:footnoteRef/>
      </w:r>
      <w:r w:rsidRPr="00037DF4">
        <w:t xml:space="preserve"> </w:t>
      </w:r>
      <w:r w:rsidRPr="00037DF4">
        <w:rPr>
          <w:sz w:val="16"/>
          <w:szCs w:val="16"/>
        </w:rPr>
        <w:t>Leave open if uncertain</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2A8989" w14:textId="3F824E7C" w:rsidR="007C346C" w:rsidRDefault="00D2512A">
    <w:pPr>
      <w:pStyle w:val="Header"/>
    </w:pPr>
    <w:r>
      <w:rPr>
        <w:noProof/>
      </w:rPr>
      <w:pict w14:anchorId="2DF2325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9770657" o:spid="_x0000_s2050" type="#_x0000_t136" style="position:absolute;margin-left:0;margin-top:0;width:623.85pt;height:65.65pt;rotation:315;z-index:-251655168;mso-position-horizontal:center;mso-position-horizontal-relative:margin;mso-position-vertical:center;mso-position-vertical-relative:margin" o:allowincell="f" fillcolor="silver" stroked="f">
          <v:fill opacity=".5"/>
          <v:textpath style="font-family:&quot;Arial&quot;;font-size:1pt" string="IALA Working Document"/>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C8CA51" w14:textId="06DE82EB" w:rsidR="007C346C" w:rsidRDefault="007A395D" w:rsidP="007A395D">
    <w:pPr>
      <w:pStyle w:val="Header"/>
      <w:jc w:val="right"/>
    </w:pPr>
    <w:r>
      <w:rPr>
        <w:noProof/>
        <w:lang w:val="en-IE" w:eastAsia="en-IE"/>
      </w:rPr>
      <w:drawing>
        <wp:anchor distT="0" distB="0" distL="114300" distR="114300" simplePos="0" relativeHeight="251665408" behindDoc="0" locked="0" layoutInCell="1" allowOverlap="1" wp14:anchorId="1057C1DB" wp14:editId="6FB8B806">
          <wp:simplePos x="0" y="0"/>
          <wp:positionH relativeFrom="column">
            <wp:posOffset>5447030</wp:posOffset>
          </wp:positionH>
          <wp:positionV relativeFrom="paragraph">
            <wp:posOffset>-427990</wp:posOffset>
          </wp:positionV>
          <wp:extent cx="574675" cy="560070"/>
          <wp:effectExtent l="0" t="0" r="0" b="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ALA_LogoVerti_RGB-1.png"/>
                  <pic:cNvPicPr/>
                </pic:nvPicPr>
                <pic:blipFill>
                  <a:blip r:embed="rId1">
                    <a:extLst>
                      <a:ext uri="{28A0092B-C50C-407E-A947-70E740481C1C}">
                        <a14:useLocalDpi xmlns:a14="http://schemas.microsoft.com/office/drawing/2010/main" val="0"/>
                      </a:ext>
                    </a:extLst>
                  </a:blip>
                  <a:stretch>
                    <a:fillRect/>
                  </a:stretch>
                </pic:blipFill>
                <pic:spPr>
                  <a:xfrm>
                    <a:off x="0" y="0"/>
                    <a:ext cx="574675" cy="560070"/>
                  </a:xfrm>
                  <a:prstGeom prst="rect">
                    <a:avLst/>
                  </a:prstGeom>
                </pic:spPr>
              </pic:pic>
            </a:graphicData>
          </a:graphic>
        </wp:anchor>
      </w:drawing>
    </w:r>
    <w:r w:rsidR="00D2512A">
      <w:rPr>
        <w:noProof/>
      </w:rPr>
      <w:pict w14:anchorId="2DE7C70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9770658" o:spid="_x0000_s2051" type="#_x0000_t136" style="position:absolute;left:0;text-align:left;margin-left:0;margin-top:0;width:623.85pt;height:65.65pt;rotation:315;z-index:-251653120;mso-position-horizontal:center;mso-position-horizontal-relative:margin;mso-position-vertical:center;mso-position-vertical-relative:margin" o:allowincell="f" fillcolor="silver" stroked="f">
          <v:fill opacity=".5"/>
          <v:textpath style="font-family:&quot;Arial&quot;;font-size:1pt" string="IALA Working Document"/>
          <w10:wrap anchorx="margin" anchory="margin"/>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786C0F" w14:textId="7F704D96" w:rsidR="00BC2334" w:rsidRDefault="00BC2334" w:rsidP="007A395D">
    <w:pPr>
      <w:pStyle w:val="Header"/>
      <w:jc w:val="center"/>
    </w:pPr>
    <w:r>
      <w:rPr>
        <w:noProof/>
        <w:lang w:val="en-IE" w:eastAsia="en-IE"/>
      </w:rPr>
      <w:drawing>
        <wp:anchor distT="0" distB="0" distL="114300" distR="114300" simplePos="0" relativeHeight="251658240" behindDoc="0" locked="0" layoutInCell="1" allowOverlap="1" wp14:anchorId="45EB1AFA" wp14:editId="3AB507A9">
          <wp:simplePos x="0" y="0"/>
          <wp:positionH relativeFrom="column">
            <wp:posOffset>2523172</wp:posOffset>
          </wp:positionH>
          <wp:positionV relativeFrom="paragraph">
            <wp:posOffset>-405130</wp:posOffset>
          </wp:positionV>
          <wp:extent cx="852713" cy="831071"/>
          <wp:effectExtent l="0" t="0" r="0" b="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ALA_LogoVerti_RGB-1.png"/>
                  <pic:cNvPicPr/>
                </pic:nvPicPr>
                <pic:blipFill>
                  <a:blip r:embed="rId1">
                    <a:extLst>
                      <a:ext uri="{28A0092B-C50C-407E-A947-70E740481C1C}">
                        <a14:useLocalDpi xmlns:a14="http://schemas.microsoft.com/office/drawing/2010/main" val="0"/>
                      </a:ext>
                    </a:extLst>
                  </a:blip>
                  <a:stretch>
                    <a:fillRect/>
                  </a:stretch>
                </pic:blipFill>
                <pic:spPr>
                  <a:xfrm>
                    <a:off x="0" y="0"/>
                    <a:ext cx="852713" cy="831071"/>
                  </a:xfrm>
                  <a:prstGeom prst="rect">
                    <a:avLst/>
                  </a:prstGeom>
                </pic:spPr>
              </pic:pic>
            </a:graphicData>
          </a:graphic>
        </wp:anchor>
      </w:drawing>
    </w:r>
  </w:p>
  <w:p w14:paraId="677D74FF" w14:textId="20D0A5AB" w:rsidR="00BC2334" w:rsidRDefault="00BC2334" w:rsidP="007A395D">
    <w:pPr>
      <w:pStyle w:val="Header"/>
      <w:jc w:val="center"/>
    </w:pPr>
  </w:p>
  <w:p w14:paraId="43F3C4F1" w14:textId="7155479D" w:rsidR="007C346C" w:rsidRDefault="00D2512A" w:rsidP="007A395D">
    <w:pPr>
      <w:pStyle w:val="Header"/>
      <w:jc w:val="center"/>
    </w:pPr>
    <w:r>
      <w:rPr>
        <w:noProof/>
      </w:rPr>
      <w:pict w14:anchorId="03ED841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9770656" o:spid="_x0000_s2049" type="#_x0000_t136" style="position:absolute;left:0;text-align:left;margin-left:0;margin-top:0;width:623.85pt;height:65.65pt;rotation:315;z-index:-251657216;mso-position-horizontal:center;mso-position-horizontal-relative:margin;mso-position-vertical:center;mso-position-vertical-relative:margin" o:allowincell="f" fillcolor="silver" stroked="f">
          <v:fill opacity=".5"/>
          <v:textpath style="font-family:&quot;Arial&quot;;font-size:1pt" string="IALA Working Documen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F"/>
    <w:multiLevelType w:val="singleLevel"/>
    <w:tmpl w:val="6B700072"/>
    <w:lvl w:ilvl="0">
      <w:start w:val="1"/>
      <w:numFmt w:val="lowerRoman"/>
      <w:lvlText w:val="%1)"/>
      <w:lvlJc w:val="left"/>
      <w:pPr>
        <w:tabs>
          <w:tab w:val="num" w:pos="720"/>
        </w:tabs>
        <w:ind w:left="720" w:hanging="360"/>
      </w:pPr>
      <w:rPr>
        <w:rFonts w:hint="default"/>
      </w:rPr>
    </w:lvl>
  </w:abstractNum>
  <w:abstractNum w:abstractNumId="1">
    <w:nsid w:val="FFFFFF88"/>
    <w:multiLevelType w:val="singleLevel"/>
    <w:tmpl w:val="D4CAF136"/>
    <w:lvl w:ilvl="0">
      <w:start w:val="1"/>
      <w:numFmt w:val="lowerLetter"/>
      <w:lvlText w:val="%1)"/>
      <w:lvlJc w:val="left"/>
      <w:pPr>
        <w:tabs>
          <w:tab w:val="num" w:pos="360"/>
        </w:tabs>
        <w:ind w:left="360" w:hanging="360"/>
      </w:pPr>
    </w:lvl>
  </w:abstractNum>
  <w:abstractNum w:abstractNumId="2">
    <w:nsid w:val="03A21C71"/>
    <w:multiLevelType w:val="hybridMultilevel"/>
    <w:tmpl w:val="842E3A1C"/>
    <w:lvl w:ilvl="0" w:tplc="AE7E8544">
      <w:start w:val="1"/>
      <w:numFmt w:val="decimal"/>
      <w:pStyle w:val="Appendix"/>
      <w:lvlText w:val="APPENDIX %1"/>
      <w:lvlJc w:val="left"/>
      <w:pPr>
        <w:ind w:left="1701" w:hanging="1701"/>
      </w:pPr>
      <w:rPr>
        <w:rFonts w:ascii="Arial Bold" w:hAnsi="Arial Bold" w:cs="Times New Roman" w:hint="default"/>
        <w:b/>
        <w:bCs/>
        <w:i w:val="0"/>
        <w:iCs w:val="0"/>
        <w:caps/>
        <w:smallCaps w:val="0"/>
        <w:strike w:val="0"/>
        <w:dstrike w:val="0"/>
        <w:noProof w:val="0"/>
        <w:vanish w:val="0"/>
        <w:color w:val="4F81BD" w:themeColor="accent1"/>
        <w:spacing w:val="0"/>
        <w:w w:val="0"/>
        <w:kern w:val="0"/>
        <w:position w:val="0"/>
        <w:sz w:val="24"/>
        <w:szCs w:val="24"/>
        <w:u w:val="none" w:color="00000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067C776D"/>
    <w:multiLevelType w:val="multilevel"/>
    <w:tmpl w:val="575A8BD2"/>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418"/>
        </w:tabs>
        <w:ind w:left="1418" w:hanging="851"/>
      </w:pPr>
      <w:rPr>
        <w:rFonts w:hint="default"/>
      </w:rPr>
    </w:lvl>
    <w:lvl w:ilvl="2">
      <w:start w:val="1"/>
      <w:numFmt w:val="decimal"/>
      <w:lvlText w:val="%1.%2.%3."/>
      <w:lvlJc w:val="left"/>
      <w:pPr>
        <w:ind w:left="1281" w:hanging="567"/>
      </w:pPr>
      <w:rPr>
        <w:rFonts w:hint="default"/>
      </w:rPr>
    </w:lvl>
    <w:lvl w:ilvl="3">
      <w:start w:val="1"/>
      <w:numFmt w:val="decimal"/>
      <w:lvlText w:val="%1.%2.%3.%4."/>
      <w:lvlJc w:val="left"/>
      <w:pPr>
        <w:ind w:left="1638" w:hanging="567"/>
      </w:pPr>
      <w:rPr>
        <w:rFonts w:hint="default"/>
      </w:rPr>
    </w:lvl>
    <w:lvl w:ilvl="4">
      <w:start w:val="1"/>
      <w:numFmt w:val="decimal"/>
      <w:lvlText w:val="%1.%2.%3.%4.%5."/>
      <w:lvlJc w:val="left"/>
      <w:pPr>
        <w:ind w:left="1995" w:hanging="567"/>
      </w:pPr>
      <w:rPr>
        <w:rFonts w:hint="default"/>
      </w:rPr>
    </w:lvl>
    <w:lvl w:ilvl="5">
      <w:start w:val="1"/>
      <w:numFmt w:val="decimal"/>
      <w:lvlText w:val="%1.%2.%3.%4.%5.%6."/>
      <w:lvlJc w:val="left"/>
      <w:pPr>
        <w:ind w:left="2352" w:hanging="567"/>
      </w:pPr>
      <w:rPr>
        <w:rFonts w:hint="default"/>
      </w:rPr>
    </w:lvl>
    <w:lvl w:ilvl="6">
      <w:start w:val="1"/>
      <w:numFmt w:val="decimal"/>
      <w:lvlText w:val="%1.%2.%3.%4.%5.%6.%7."/>
      <w:lvlJc w:val="left"/>
      <w:pPr>
        <w:ind w:left="2709" w:hanging="567"/>
      </w:pPr>
      <w:rPr>
        <w:rFonts w:hint="default"/>
      </w:rPr>
    </w:lvl>
    <w:lvl w:ilvl="7">
      <w:start w:val="1"/>
      <w:numFmt w:val="decimal"/>
      <w:lvlText w:val="%1.%2.%3.%4.%5.%6.%7.%8."/>
      <w:lvlJc w:val="left"/>
      <w:pPr>
        <w:ind w:left="3066" w:hanging="567"/>
      </w:pPr>
      <w:rPr>
        <w:rFonts w:hint="default"/>
      </w:rPr>
    </w:lvl>
    <w:lvl w:ilvl="8">
      <w:start w:val="1"/>
      <w:numFmt w:val="decimal"/>
      <w:lvlText w:val="%1.%2.%3.%4.%5.%6.%7.%8.%9."/>
      <w:lvlJc w:val="left"/>
      <w:pPr>
        <w:ind w:left="3423" w:hanging="567"/>
      </w:pPr>
      <w:rPr>
        <w:rFonts w:hint="default"/>
      </w:rPr>
    </w:lvl>
  </w:abstractNum>
  <w:abstractNum w:abstractNumId="4">
    <w:nsid w:val="0B8D6414"/>
    <w:multiLevelType w:val="multilevel"/>
    <w:tmpl w:val="1D548F2C"/>
    <w:lvl w:ilvl="0">
      <w:start w:val="1"/>
      <w:numFmt w:val="decimal"/>
      <w:pStyle w:val="AnnexHeading1"/>
      <w:lvlText w:val="%1"/>
      <w:lvlJc w:val="left"/>
      <w:pPr>
        <w:tabs>
          <w:tab w:val="num" w:pos="567"/>
        </w:tabs>
        <w:ind w:left="567" w:hanging="567"/>
      </w:pPr>
      <w:rPr>
        <w:rFonts w:ascii="Arial Bold" w:hAnsi="Arial Bold" w:hint="default"/>
        <w:b/>
        <w:i w:val="0"/>
        <w:sz w:val="24"/>
      </w:rPr>
    </w:lvl>
    <w:lvl w:ilvl="1">
      <w:start w:val="1"/>
      <w:numFmt w:val="decimal"/>
      <w:pStyle w:val="AnnexHeading2"/>
      <w:lvlText w:val="%1.%2"/>
      <w:lvlJc w:val="left"/>
      <w:pPr>
        <w:tabs>
          <w:tab w:val="num" w:pos="851"/>
        </w:tabs>
        <w:ind w:left="851" w:hanging="851"/>
      </w:pPr>
      <w:rPr>
        <w:rFonts w:ascii="Arial Bold" w:hAnsi="Arial Bold" w:hint="default"/>
        <w:b/>
        <w:i w:val="0"/>
        <w:sz w:val="22"/>
      </w:rPr>
    </w:lvl>
    <w:lvl w:ilvl="2">
      <w:start w:val="1"/>
      <w:numFmt w:val="decimal"/>
      <w:pStyle w:val="AnnexHeading3"/>
      <w:lvlText w:val="%2.%3.%1"/>
      <w:lvlJc w:val="left"/>
      <w:pPr>
        <w:tabs>
          <w:tab w:val="num" w:pos="992"/>
        </w:tabs>
        <w:ind w:left="992" w:hanging="992"/>
      </w:pPr>
      <w:rPr>
        <w:rFonts w:ascii="Arial" w:hAnsi="Arial" w:hint="default"/>
        <w:b w:val="0"/>
        <w:i w:val="0"/>
        <w:sz w:val="22"/>
      </w:rPr>
    </w:lvl>
    <w:lvl w:ilvl="3">
      <w:start w:val="1"/>
      <w:numFmt w:val="decimal"/>
      <w:pStyle w:val="AnnexHeading4"/>
      <w:lvlText w:val="%1.%2.%3.%4"/>
      <w:lvlJc w:val="left"/>
      <w:pPr>
        <w:tabs>
          <w:tab w:val="num" w:pos="1134"/>
        </w:tabs>
        <w:ind w:left="1134" w:hanging="1134"/>
      </w:pPr>
      <w:rPr>
        <w:rFonts w:ascii="Arial" w:hAnsi="Arial" w:hint="default"/>
        <w:b w:val="0"/>
        <w:i w:val="0"/>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nsid w:val="19C37E91"/>
    <w:multiLevelType w:val="multilevel"/>
    <w:tmpl w:val="DF88F54E"/>
    <w:lvl w:ilvl="0">
      <w:start w:val="1"/>
      <w:numFmt w:val="decimal"/>
      <w:pStyle w:val="Heading1"/>
      <w:lvlText w:val="%1"/>
      <w:lvlJc w:val="left"/>
      <w:pPr>
        <w:tabs>
          <w:tab w:val="num" w:pos="567"/>
        </w:tabs>
        <w:ind w:left="567" w:hanging="567"/>
      </w:pPr>
      <w:rPr>
        <w:rFonts w:hint="default"/>
      </w:rPr>
    </w:lvl>
    <w:lvl w:ilvl="1">
      <w:start w:val="1"/>
      <w:numFmt w:val="decimal"/>
      <w:pStyle w:val="Heading2"/>
      <w:lvlText w:val="%1.%2"/>
      <w:lvlJc w:val="left"/>
      <w:pPr>
        <w:tabs>
          <w:tab w:val="num" w:pos="851"/>
        </w:tabs>
        <w:ind w:left="851" w:hanging="851"/>
      </w:pPr>
      <w:rPr>
        <w:rFonts w:hint="default"/>
      </w:rPr>
    </w:lvl>
    <w:lvl w:ilvl="2">
      <w:start w:val="1"/>
      <w:numFmt w:val="decimal"/>
      <w:pStyle w:val="Heading3"/>
      <w:lvlText w:val="%1.%2.%3"/>
      <w:lvlJc w:val="left"/>
      <w:pPr>
        <w:tabs>
          <w:tab w:val="num" w:pos="992"/>
        </w:tabs>
        <w:ind w:left="992" w:hanging="992"/>
      </w:pPr>
      <w:rPr>
        <w:rFonts w:hint="default"/>
      </w:rPr>
    </w:lvl>
    <w:lvl w:ilvl="3">
      <w:start w:val="1"/>
      <w:numFmt w:val="decimal"/>
      <w:pStyle w:val="Heading4"/>
      <w:lvlText w:val="%1.%2.%3.%4"/>
      <w:lvlJc w:val="left"/>
      <w:pPr>
        <w:tabs>
          <w:tab w:val="num" w:pos="1134"/>
        </w:tabs>
        <w:ind w:left="1134" w:hanging="113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nsid w:val="1E7E01D9"/>
    <w:multiLevelType w:val="multilevel"/>
    <w:tmpl w:val="0CB4D212"/>
    <w:lvl w:ilvl="0">
      <w:start w:val="1"/>
      <w:numFmt w:val="decimal"/>
      <w:pStyle w:val="References"/>
      <w:lvlText w:val="[%1]"/>
      <w:lvlJc w:val="left"/>
      <w:pPr>
        <w:tabs>
          <w:tab w:val="num" w:pos="567"/>
        </w:tabs>
        <w:ind w:left="567" w:hanging="567"/>
      </w:pPr>
      <w:rPr>
        <w:rFonts w:ascii="Arial" w:hAnsi="Arial" w:hint="default"/>
        <w:b w:val="0"/>
        <w:i w:val="0"/>
        <w:sz w:val="22"/>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
    <w:nsid w:val="20674FE9"/>
    <w:multiLevelType w:val="multilevel"/>
    <w:tmpl w:val="2C88A404"/>
    <w:lvl w:ilvl="0">
      <w:start w:val="1"/>
      <w:numFmt w:val="decimal"/>
      <w:lvlText w:val="Agenda Item %1"/>
      <w:lvlJc w:val="left"/>
      <w:pPr>
        <w:tabs>
          <w:tab w:val="num" w:pos="567"/>
        </w:tabs>
        <w:ind w:left="567" w:hanging="567"/>
      </w:pPr>
      <w:rPr>
        <w:rFonts w:ascii="Arial" w:hAnsi="Arial" w:hint="default"/>
        <w:b/>
        <w:i w:val="0"/>
        <w:sz w:val="24"/>
        <w:szCs w:val="24"/>
      </w:rPr>
    </w:lvl>
    <w:lvl w:ilvl="1">
      <w:start w:val="1"/>
      <w:numFmt w:val="decimal"/>
      <w:lvlText w:val="%1.%2"/>
      <w:lvlJc w:val="left"/>
      <w:pPr>
        <w:tabs>
          <w:tab w:val="num" w:pos="1419"/>
        </w:tabs>
        <w:ind w:left="1419" w:hanging="851"/>
      </w:pPr>
      <w:rPr>
        <w:rFonts w:hint="default"/>
        <w:color w:val="auto"/>
      </w:rPr>
    </w:lvl>
    <w:lvl w:ilvl="2">
      <w:start w:val="1"/>
      <w:numFmt w:val="decimal"/>
      <w:lvlText w:val="%1.%2.%3"/>
      <w:lvlJc w:val="left"/>
      <w:pPr>
        <w:tabs>
          <w:tab w:val="num" w:pos="2268"/>
        </w:tabs>
        <w:ind w:left="2268" w:hanging="850"/>
      </w:pPr>
      <w:rPr>
        <w:rFonts w:hint="default"/>
        <w:color w:val="auto"/>
      </w:rPr>
    </w:lvl>
    <w:lvl w:ilvl="3">
      <w:start w:val="1"/>
      <w:numFmt w:val="decimal"/>
      <w:lvlText w:val="%1.%3.%2.%4."/>
      <w:lvlJc w:val="left"/>
      <w:pPr>
        <w:tabs>
          <w:tab w:val="num" w:pos="3119"/>
        </w:tabs>
        <w:ind w:left="3119" w:hanging="851"/>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8">
    <w:nsid w:val="254A4879"/>
    <w:multiLevelType w:val="multilevel"/>
    <w:tmpl w:val="04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9">
    <w:nsid w:val="288956DA"/>
    <w:multiLevelType w:val="multilevel"/>
    <w:tmpl w:val="D8EEB69E"/>
    <w:lvl w:ilvl="0">
      <w:start w:val="1"/>
      <w:numFmt w:val="decimal"/>
      <w:lvlText w:val="Agenda item %1"/>
      <w:lvlJc w:val="left"/>
      <w:pPr>
        <w:tabs>
          <w:tab w:val="num" w:pos="2268"/>
        </w:tabs>
        <w:ind w:left="2268" w:hanging="2268"/>
      </w:pPr>
      <w:rPr>
        <w:rFonts w:ascii="Arial Bold" w:hAnsi="Arial Bold" w:hint="default"/>
        <w:b/>
        <w:i w:val="0"/>
        <w:sz w:val="24"/>
      </w:rPr>
    </w:lvl>
    <w:lvl w:ilvl="1">
      <w:start w:val="1"/>
      <w:numFmt w:val="decimal"/>
      <w:lvlText w:val="Agenda item %1.%2"/>
      <w:lvlJc w:val="left"/>
      <w:pPr>
        <w:tabs>
          <w:tab w:val="num" w:pos="1985"/>
        </w:tabs>
        <w:ind w:left="1985" w:hanging="1985"/>
      </w:pPr>
      <w:rPr>
        <w:rFonts w:ascii="Arial" w:hAnsi="Arial" w:hint="default"/>
        <w:b w:val="0"/>
        <w:i w:val="0"/>
        <w:sz w:val="22"/>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
    <w:nsid w:val="376301AE"/>
    <w:multiLevelType w:val="multilevel"/>
    <w:tmpl w:val="F202BAF8"/>
    <w:lvl w:ilvl="0">
      <w:start w:val="1"/>
      <w:numFmt w:val="decimal"/>
      <w:pStyle w:val="AppendixHeading1"/>
      <w:lvlText w:val="%1"/>
      <w:lvlJc w:val="left"/>
      <w:pPr>
        <w:tabs>
          <w:tab w:val="num" w:pos="567"/>
        </w:tabs>
        <w:ind w:left="567" w:hanging="567"/>
      </w:pPr>
      <w:rPr>
        <w:rFonts w:ascii="Arial" w:hAnsi="Arial" w:hint="default"/>
        <w:b/>
        <w:i w:val="0"/>
        <w:sz w:val="24"/>
      </w:rPr>
    </w:lvl>
    <w:lvl w:ilvl="1">
      <w:start w:val="1"/>
      <w:numFmt w:val="decimal"/>
      <w:pStyle w:val="AppendixHeading2"/>
      <w:lvlText w:val="%1.%2"/>
      <w:lvlJc w:val="left"/>
      <w:pPr>
        <w:tabs>
          <w:tab w:val="num" w:pos="851"/>
        </w:tabs>
        <w:ind w:left="851" w:hanging="851"/>
      </w:pPr>
      <w:rPr>
        <w:rFonts w:ascii="Arial" w:hAnsi="Arial" w:hint="default"/>
        <w:b/>
        <w:i w:val="0"/>
        <w:sz w:val="22"/>
      </w:rPr>
    </w:lvl>
    <w:lvl w:ilvl="2">
      <w:start w:val="1"/>
      <w:numFmt w:val="decimal"/>
      <w:pStyle w:val="AppendixHeading3"/>
      <w:lvlText w:val="%1.%2.%3"/>
      <w:lvlJc w:val="left"/>
      <w:pPr>
        <w:tabs>
          <w:tab w:val="num" w:pos="992"/>
        </w:tabs>
        <w:ind w:left="992" w:hanging="992"/>
      </w:pPr>
      <w:rPr>
        <w:rFonts w:ascii="Arial" w:hAnsi="Arial" w:hint="default"/>
        <w:b w:val="0"/>
        <w:i w:val="0"/>
        <w:sz w:val="22"/>
      </w:rPr>
    </w:lvl>
    <w:lvl w:ilvl="3">
      <w:start w:val="1"/>
      <w:numFmt w:val="decimal"/>
      <w:pStyle w:val="AppendixHeading4"/>
      <w:lvlText w:val="%1.%2.%3.%4"/>
      <w:lvlJc w:val="left"/>
      <w:pPr>
        <w:tabs>
          <w:tab w:val="num" w:pos="1134"/>
        </w:tabs>
        <w:ind w:left="1134" w:hanging="1134"/>
      </w:pPr>
      <w:rPr>
        <w:rFonts w:ascii="Arial" w:hAnsi="Arial" w:hint="default"/>
        <w:b w:val="0"/>
        <w:i w:val="0"/>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nsid w:val="3E6B4F5D"/>
    <w:multiLevelType w:val="hybridMultilevel"/>
    <w:tmpl w:val="E932E71C"/>
    <w:lvl w:ilvl="0" w:tplc="E1C4E124">
      <w:start w:val="1"/>
      <w:numFmt w:val="decimal"/>
      <w:pStyle w:val="equation"/>
      <w:lvlText w:val="(equation %1)"/>
      <w:lvlJc w:val="right"/>
      <w:pPr>
        <w:ind w:left="8180" w:hanging="360"/>
      </w:pPr>
      <w:rPr>
        <w:rFonts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8090019" w:tentative="1">
      <w:start w:val="1"/>
      <w:numFmt w:val="lowerLetter"/>
      <w:lvlText w:val="%2."/>
      <w:lvlJc w:val="left"/>
      <w:pPr>
        <w:ind w:left="8900" w:hanging="360"/>
      </w:pPr>
    </w:lvl>
    <w:lvl w:ilvl="2" w:tplc="0809001B" w:tentative="1">
      <w:start w:val="1"/>
      <w:numFmt w:val="lowerRoman"/>
      <w:lvlText w:val="%3."/>
      <w:lvlJc w:val="right"/>
      <w:pPr>
        <w:ind w:left="9620" w:hanging="180"/>
      </w:pPr>
    </w:lvl>
    <w:lvl w:ilvl="3" w:tplc="0809000F" w:tentative="1">
      <w:start w:val="1"/>
      <w:numFmt w:val="decimal"/>
      <w:lvlText w:val="%4."/>
      <w:lvlJc w:val="left"/>
      <w:pPr>
        <w:ind w:left="10340" w:hanging="360"/>
      </w:pPr>
    </w:lvl>
    <w:lvl w:ilvl="4" w:tplc="08090019" w:tentative="1">
      <w:start w:val="1"/>
      <w:numFmt w:val="lowerLetter"/>
      <w:lvlText w:val="%5."/>
      <w:lvlJc w:val="left"/>
      <w:pPr>
        <w:ind w:left="11060" w:hanging="360"/>
      </w:pPr>
    </w:lvl>
    <w:lvl w:ilvl="5" w:tplc="0809001B" w:tentative="1">
      <w:start w:val="1"/>
      <w:numFmt w:val="lowerRoman"/>
      <w:lvlText w:val="%6."/>
      <w:lvlJc w:val="right"/>
      <w:pPr>
        <w:ind w:left="11780" w:hanging="180"/>
      </w:pPr>
    </w:lvl>
    <w:lvl w:ilvl="6" w:tplc="0809000F" w:tentative="1">
      <w:start w:val="1"/>
      <w:numFmt w:val="decimal"/>
      <w:lvlText w:val="%7."/>
      <w:lvlJc w:val="left"/>
      <w:pPr>
        <w:ind w:left="12500" w:hanging="360"/>
      </w:pPr>
    </w:lvl>
    <w:lvl w:ilvl="7" w:tplc="08090019" w:tentative="1">
      <w:start w:val="1"/>
      <w:numFmt w:val="lowerLetter"/>
      <w:lvlText w:val="%8."/>
      <w:lvlJc w:val="left"/>
      <w:pPr>
        <w:ind w:left="13220" w:hanging="360"/>
      </w:pPr>
    </w:lvl>
    <w:lvl w:ilvl="8" w:tplc="0809001B" w:tentative="1">
      <w:start w:val="1"/>
      <w:numFmt w:val="lowerRoman"/>
      <w:lvlText w:val="%9."/>
      <w:lvlJc w:val="right"/>
      <w:pPr>
        <w:ind w:left="13940" w:hanging="180"/>
      </w:pPr>
    </w:lvl>
  </w:abstractNum>
  <w:abstractNum w:abstractNumId="12">
    <w:nsid w:val="40B4709F"/>
    <w:multiLevelType w:val="hybridMultilevel"/>
    <w:tmpl w:val="FB6280EA"/>
    <w:lvl w:ilvl="0" w:tplc="F00A79E2">
      <w:start w:val="1"/>
      <w:numFmt w:val="decimal"/>
      <w:lvlText w:val="%1)"/>
      <w:lvlJc w:val="left"/>
      <w:pPr>
        <w:ind w:left="720" w:hanging="360"/>
      </w:pPr>
      <w:rPr>
        <w:rFonts w:hint="default"/>
        <w:vertAlign w:val="superscrip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
    <w:nsid w:val="44041789"/>
    <w:multiLevelType w:val="multilevel"/>
    <w:tmpl w:val="1622765C"/>
    <w:lvl w:ilvl="0">
      <w:start w:val="1"/>
      <w:numFmt w:val="decimal"/>
      <w:pStyle w:val="List1"/>
      <w:lvlText w:val="%1"/>
      <w:lvlJc w:val="left"/>
      <w:pPr>
        <w:tabs>
          <w:tab w:val="num" w:pos="567"/>
        </w:tabs>
        <w:ind w:left="567" w:hanging="567"/>
      </w:pPr>
      <w:rPr>
        <w:rFonts w:ascii="Arial" w:hAnsi="Arial" w:hint="default"/>
        <w:b w:val="0"/>
        <w:i w:val="0"/>
        <w:sz w:val="22"/>
        <w:szCs w:val="22"/>
      </w:rPr>
    </w:lvl>
    <w:lvl w:ilvl="1">
      <w:start w:val="1"/>
      <w:numFmt w:val="lowerLetter"/>
      <w:pStyle w:val="List1indent1"/>
      <w:lvlText w:val="%2."/>
      <w:lvlJc w:val="left"/>
      <w:pPr>
        <w:tabs>
          <w:tab w:val="num" w:pos="1134"/>
        </w:tabs>
        <w:ind w:left="1134" w:hanging="567"/>
      </w:pPr>
      <w:rPr>
        <w:rFonts w:hint="default"/>
      </w:rPr>
    </w:lvl>
    <w:lvl w:ilvl="2">
      <w:start w:val="1"/>
      <w:numFmt w:val="lowerRoman"/>
      <w:pStyle w:val="List1indent2"/>
      <w:lvlText w:val="%3."/>
      <w:lvlJc w:val="left"/>
      <w:pPr>
        <w:tabs>
          <w:tab w:val="num" w:pos="1701"/>
        </w:tabs>
        <w:ind w:left="1701" w:hanging="567"/>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
    <w:nsid w:val="46491B78"/>
    <w:multiLevelType w:val="hybridMultilevel"/>
    <w:tmpl w:val="68E8E2FE"/>
    <w:lvl w:ilvl="0" w:tplc="37EEF89E">
      <w:start w:val="18"/>
      <w:numFmt w:val="bullet"/>
      <w:lvlText w:val="-"/>
      <w:lvlJc w:val="left"/>
      <w:pPr>
        <w:ind w:left="720" w:hanging="360"/>
      </w:pPr>
      <w:rPr>
        <w:rFonts w:ascii="Calibri" w:eastAsia="Calibr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479B424D"/>
    <w:multiLevelType w:val="hybridMultilevel"/>
    <w:tmpl w:val="FA4A8BFE"/>
    <w:lvl w:ilvl="0" w:tplc="1C6A7210">
      <w:start w:val="1"/>
      <w:numFmt w:val="bullet"/>
      <w:pStyle w:val="Bullet3"/>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48011C53"/>
    <w:multiLevelType w:val="multilevel"/>
    <w:tmpl w:val="E82C6FC4"/>
    <w:lvl w:ilvl="0">
      <w:start w:val="1"/>
      <w:numFmt w:val="decimal"/>
      <w:pStyle w:val="AnnexFigure"/>
      <w:lvlText w:val="Figure %1"/>
      <w:lvlJc w:val="left"/>
      <w:pPr>
        <w:tabs>
          <w:tab w:val="num" w:pos="1701"/>
        </w:tabs>
        <w:ind w:left="1701" w:hanging="1701"/>
      </w:pPr>
      <w:rPr>
        <w:rFonts w:ascii="Arial" w:hAnsi="Arial" w:hint="default"/>
        <w:b w:val="0"/>
        <w:i/>
        <w:sz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nsid w:val="4A8C31DD"/>
    <w:multiLevelType w:val="hybridMultilevel"/>
    <w:tmpl w:val="46EC3D80"/>
    <w:lvl w:ilvl="0" w:tplc="D0D2BED8">
      <w:start w:val="1"/>
      <w:numFmt w:val="bullet"/>
      <w:pStyle w:val="Bullet2"/>
      <w:lvlText w:val="-"/>
      <w:lvlJc w:val="left"/>
      <w:pPr>
        <w:ind w:left="2421" w:hanging="360"/>
      </w:pPr>
      <w:rPr>
        <w:rFonts w:ascii="Arial" w:hAnsi="Arial" w:hint="default"/>
      </w:rPr>
    </w:lvl>
    <w:lvl w:ilvl="1" w:tplc="08090003" w:tentative="1">
      <w:start w:val="1"/>
      <w:numFmt w:val="bullet"/>
      <w:lvlText w:val="o"/>
      <w:lvlJc w:val="left"/>
      <w:pPr>
        <w:ind w:left="3141" w:hanging="360"/>
      </w:pPr>
      <w:rPr>
        <w:rFonts w:ascii="Courier New" w:hAnsi="Courier New" w:cs="Courier New" w:hint="default"/>
      </w:rPr>
    </w:lvl>
    <w:lvl w:ilvl="2" w:tplc="08090005" w:tentative="1">
      <w:start w:val="1"/>
      <w:numFmt w:val="bullet"/>
      <w:lvlText w:val=""/>
      <w:lvlJc w:val="left"/>
      <w:pPr>
        <w:ind w:left="3861" w:hanging="360"/>
      </w:pPr>
      <w:rPr>
        <w:rFonts w:ascii="Wingdings" w:hAnsi="Wingdings" w:hint="default"/>
      </w:rPr>
    </w:lvl>
    <w:lvl w:ilvl="3" w:tplc="08090001" w:tentative="1">
      <w:start w:val="1"/>
      <w:numFmt w:val="bullet"/>
      <w:lvlText w:val=""/>
      <w:lvlJc w:val="left"/>
      <w:pPr>
        <w:ind w:left="4581" w:hanging="360"/>
      </w:pPr>
      <w:rPr>
        <w:rFonts w:ascii="Symbol" w:hAnsi="Symbol" w:hint="default"/>
      </w:rPr>
    </w:lvl>
    <w:lvl w:ilvl="4" w:tplc="08090003" w:tentative="1">
      <w:start w:val="1"/>
      <w:numFmt w:val="bullet"/>
      <w:lvlText w:val="o"/>
      <w:lvlJc w:val="left"/>
      <w:pPr>
        <w:ind w:left="5301" w:hanging="360"/>
      </w:pPr>
      <w:rPr>
        <w:rFonts w:ascii="Courier New" w:hAnsi="Courier New" w:cs="Courier New" w:hint="default"/>
      </w:rPr>
    </w:lvl>
    <w:lvl w:ilvl="5" w:tplc="08090005" w:tentative="1">
      <w:start w:val="1"/>
      <w:numFmt w:val="bullet"/>
      <w:lvlText w:val=""/>
      <w:lvlJc w:val="left"/>
      <w:pPr>
        <w:ind w:left="6021" w:hanging="360"/>
      </w:pPr>
      <w:rPr>
        <w:rFonts w:ascii="Wingdings" w:hAnsi="Wingdings" w:hint="default"/>
      </w:rPr>
    </w:lvl>
    <w:lvl w:ilvl="6" w:tplc="08090001" w:tentative="1">
      <w:start w:val="1"/>
      <w:numFmt w:val="bullet"/>
      <w:lvlText w:val=""/>
      <w:lvlJc w:val="left"/>
      <w:pPr>
        <w:ind w:left="6741" w:hanging="360"/>
      </w:pPr>
      <w:rPr>
        <w:rFonts w:ascii="Symbol" w:hAnsi="Symbol" w:hint="default"/>
      </w:rPr>
    </w:lvl>
    <w:lvl w:ilvl="7" w:tplc="08090003" w:tentative="1">
      <w:start w:val="1"/>
      <w:numFmt w:val="bullet"/>
      <w:lvlText w:val="o"/>
      <w:lvlJc w:val="left"/>
      <w:pPr>
        <w:ind w:left="7461" w:hanging="360"/>
      </w:pPr>
      <w:rPr>
        <w:rFonts w:ascii="Courier New" w:hAnsi="Courier New" w:cs="Courier New" w:hint="default"/>
      </w:rPr>
    </w:lvl>
    <w:lvl w:ilvl="8" w:tplc="08090005" w:tentative="1">
      <w:start w:val="1"/>
      <w:numFmt w:val="bullet"/>
      <w:lvlText w:val=""/>
      <w:lvlJc w:val="left"/>
      <w:pPr>
        <w:ind w:left="8181" w:hanging="360"/>
      </w:pPr>
      <w:rPr>
        <w:rFonts w:ascii="Wingdings" w:hAnsi="Wingdings" w:hint="default"/>
      </w:rPr>
    </w:lvl>
  </w:abstractNum>
  <w:abstractNum w:abstractNumId="18">
    <w:nsid w:val="4BC63137"/>
    <w:multiLevelType w:val="hybridMultilevel"/>
    <w:tmpl w:val="C34E4054"/>
    <w:lvl w:ilvl="0" w:tplc="537E9A62">
      <w:start w:val="1"/>
      <w:numFmt w:val="bullet"/>
      <w:pStyle w:val="Bullet1"/>
      <w:lvlText w:val=""/>
      <w:lvlJc w:val="left"/>
      <w:pPr>
        <w:tabs>
          <w:tab w:val="num" w:pos="720"/>
        </w:tabs>
        <w:ind w:left="720" w:hanging="360"/>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9">
    <w:nsid w:val="4EEC6DE5"/>
    <w:multiLevelType w:val="hybridMultilevel"/>
    <w:tmpl w:val="B5D2CD3A"/>
    <w:lvl w:ilvl="0" w:tplc="5234F282">
      <w:start w:val="1"/>
      <w:numFmt w:val="decimal"/>
      <w:lvlText w:val="Working Group %1"/>
      <w:lvlJc w:val="left"/>
      <w:pPr>
        <w:ind w:left="360" w:hanging="360"/>
      </w:pPr>
      <w:rPr>
        <w:rFonts w:ascii="Arial" w:hAnsi="Arial" w:hint="default"/>
        <w:b/>
        <w:i w:val="0"/>
        <w:sz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nsid w:val="51B55D23"/>
    <w:multiLevelType w:val="multilevel"/>
    <w:tmpl w:val="A36E1D10"/>
    <w:lvl w:ilvl="0">
      <w:start w:val="1"/>
      <w:numFmt w:val="decimal"/>
      <w:pStyle w:val="Table"/>
      <w:lvlText w:val="Table %1"/>
      <w:lvlJc w:val="left"/>
      <w:pPr>
        <w:tabs>
          <w:tab w:val="num" w:pos="1134"/>
        </w:tabs>
        <w:ind w:left="1134" w:hanging="113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1">
    <w:nsid w:val="58B023C7"/>
    <w:multiLevelType w:val="multilevel"/>
    <w:tmpl w:val="D770972C"/>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418"/>
        </w:tabs>
        <w:ind w:left="1418" w:hanging="851"/>
      </w:pPr>
      <w:rPr>
        <w:rFonts w:hint="default"/>
      </w:rPr>
    </w:lvl>
    <w:lvl w:ilvl="2">
      <w:start w:val="1"/>
      <w:numFmt w:val="decimal"/>
      <w:lvlText w:val="%2.%3.%1"/>
      <w:lvlJc w:val="left"/>
      <w:pPr>
        <w:tabs>
          <w:tab w:val="num" w:pos="1985"/>
        </w:tabs>
        <w:ind w:left="1985" w:hanging="851"/>
      </w:pPr>
      <w:rPr>
        <w:rFonts w:hint="default"/>
      </w:rPr>
    </w:lvl>
    <w:lvl w:ilvl="3">
      <w:start w:val="1"/>
      <w:numFmt w:val="decimal"/>
      <w:lvlText w:val="(%4)"/>
      <w:lvlJc w:val="left"/>
      <w:pPr>
        <w:ind w:left="2007" w:hanging="360"/>
      </w:pPr>
      <w:rPr>
        <w:rFonts w:hint="default"/>
      </w:rPr>
    </w:lvl>
    <w:lvl w:ilvl="4">
      <w:start w:val="1"/>
      <w:numFmt w:val="lowerLetter"/>
      <w:lvlText w:val="(%5)"/>
      <w:lvlJc w:val="left"/>
      <w:pPr>
        <w:ind w:left="2367" w:hanging="360"/>
      </w:pPr>
      <w:rPr>
        <w:rFonts w:hint="default"/>
      </w:rPr>
    </w:lvl>
    <w:lvl w:ilvl="5">
      <w:start w:val="1"/>
      <w:numFmt w:val="lowerRoman"/>
      <w:lvlText w:val="(%6)"/>
      <w:lvlJc w:val="left"/>
      <w:pPr>
        <w:ind w:left="2727" w:hanging="360"/>
      </w:pPr>
      <w:rPr>
        <w:rFonts w:hint="default"/>
      </w:rPr>
    </w:lvl>
    <w:lvl w:ilvl="6">
      <w:start w:val="1"/>
      <w:numFmt w:val="decimal"/>
      <w:lvlText w:val="%7."/>
      <w:lvlJc w:val="left"/>
      <w:pPr>
        <w:ind w:left="3087" w:hanging="360"/>
      </w:pPr>
      <w:rPr>
        <w:rFonts w:hint="default"/>
      </w:rPr>
    </w:lvl>
    <w:lvl w:ilvl="7">
      <w:start w:val="1"/>
      <w:numFmt w:val="lowerLetter"/>
      <w:lvlText w:val="%8."/>
      <w:lvlJc w:val="left"/>
      <w:pPr>
        <w:ind w:left="3447" w:hanging="360"/>
      </w:pPr>
      <w:rPr>
        <w:rFonts w:hint="default"/>
      </w:rPr>
    </w:lvl>
    <w:lvl w:ilvl="8">
      <w:start w:val="1"/>
      <w:numFmt w:val="lowerRoman"/>
      <w:lvlText w:val="%9."/>
      <w:lvlJc w:val="left"/>
      <w:pPr>
        <w:ind w:left="3807" w:hanging="360"/>
      </w:pPr>
      <w:rPr>
        <w:rFonts w:hint="default"/>
      </w:rPr>
    </w:lvl>
  </w:abstractNum>
  <w:abstractNum w:abstractNumId="22">
    <w:nsid w:val="60585238"/>
    <w:multiLevelType w:val="multilevel"/>
    <w:tmpl w:val="34CCF486"/>
    <w:lvl w:ilvl="0">
      <w:start w:val="1"/>
      <w:numFmt w:val="upperLetter"/>
      <w:pStyle w:val="Annex"/>
      <w:lvlText w:val="ANNEX %1"/>
      <w:lvlJc w:val="left"/>
      <w:pPr>
        <w:ind w:left="36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nsid w:val="634C1CBF"/>
    <w:multiLevelType w:val="singleLevel"/>
    <w:tmpl w:val="F5FEC14A"/>
    <w:lvl w:ilvl="0">
      <w:start w:val="1"/>
      <w:numFmt w:val="decimal"/>
      <w:pStyle w:val="Figure"/>
      <w:lvlText w:val="Figure %1"/>
      <w:lvlJc w:val="left"/>
      <w:pPr>
        <w:tabs>
          <w:tab w:val="num" w:pos="1134"/>
        </w:tabs>
        <w:ind w:left="1134" w:hanging="1134"/>
      </w:pPr>
      <w:rPr>
        <w:rFonts w:ascii="Arial" w:hAnsi="Arial" w:hint="default"/>
        <w:b w:val="0"/>
        <w:i/>
        <w:sz w:val="22"/>
      </w:rPr>
    </w:lvl>
  </w:abstractNum>
  <w:abstractNum w:abstractNumId="24">
    <w:nsid w:val="69E674AF"/>
    <w:multiLevelType w:val="multilevel"/>
    <w:tmpl w:val="20522EF4"/>
    <w:lvl w:ilvl="0">
      <w:start w:val="1"/>
      <w:numFmt w:val="decimal"/>
      <w:pStyle w:val="AnnexTable"/>
      <w:lvlText w:val="Table %1"/>
      <w:lvlJc w:val="left"/>
      <w:pPr>
        <w:tabs>
          <w:tab w:val="num" w:pos="1134"/>
        </w:tabs>
        <w:ind w:left="1134" w:hanging="1134"/>
      </w:pPr>
      <w:rPr>
        <w:rFonts w:ascii="Arial" w:hAnsi="Arial" w:hint="default"/>
        <w:b w:val="0"/>
        <w:i/>
        <w:sz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nsid w:val="78BA4B1E"/>
    <w:multiLevelType w:val="multilevel"/>
    <w:tmpl w:val="CC427BA6"/>
    <w:lvl w:ilvl="0">
      <w:start w:val="1"/>
      <w:numFmt w:val="decimal"/>
      <w:lvlText w:val="%1"/>
      <w:lvlJc w:val="left"/>
      <w:pPr>
        <w:tabs>
          <w:tab w:val="num" w:pos="567"/>
        </w:tabs>
        <w:ind w:left="567" w:hanging="567"/>
      </w:pPr>
      <w:rPr>
        <w:rFonts w:ascii="Arial" w:hAnsi="Arial" w:hint="default"/>
        <w:b w:val="0"/>
        <w:i w:val="0"/>
        <w:sz w:val="22"/>
        <w:szCs w:val="22"/>
      </w:rPr>
    </w:lvl>
    <w:lvl w:ilvl="1">
      <w:start w:val="1"/>
      <w:numFmt w:val="lowerLetter"/>
      <w:lvlText w:val="%2"/>
      <w:lvlJc w:val="left"/>
      <w:pPr>
        <w:tabs>
          <w:tab w:val="num" w:pos="993"/>
        </w:tabs>
        <w:ind w:left="993" w:hanging="567"/>
      </w:pPr>
      <w:rPr>
        <w:rFonts w:ascii="Arial" w:hAnsi="Arial" w:hint="default"/>
        <w:b w:val="0"/>
        <w:i w:val="0"/>
        <w:sz w:val="22"/>
        <w:szCs w:val="22"/>
      </w:rPr>
    </w:lvl>
    <w:lvl w:ilvl="2">
      <w:start w:val="1"/>
      <w:numFmt w:val="lowerRoman"/>
      <w:lvlText w:val="%3)"/>
      <w:lvlJc w:val="left"/>
      <w:pPr>
        <w:tabs>
          <w:tab w:val="num" w:pos="1647"/>
        </w:tabs>
        <w:ind w:left="1647" w:hanging="360"/>
      </w:pPr>
      <w:rPr>
        <w:rFonts w:hint="default"/>
      </w:rPr>
    </w:lvl>
    <w:lvl w:ilvl="3">
      <w:start w:val="1"/>
      <w:numFmt w:val="decimal"/>
      <w:lvlText w:val="(%4)"/>
      <w:lvlJc w:val="left"/>
      <w:pPr>
        <w:tabs>
          <w:tab w:val="num" w:pos="2007"/>
        </w:tabs>
        <w:ind w:left="2007" w:hanging="360"/>
      </w:pPr>
      <w:rPr>
        <w:rFonts w:hint="default"/>
      </w:rPr>
    </w:lvl>
    <w:lvl w:ilvl="4">
      <w:start w:val="1"/>
      <w:numFmt w:val="lowerLetter"/>
      <w:lvlText w:val="(%5)"/>
      <w:lvlJc w:val="left"/>
      <w:pPr>
        <w:tabs>
          <w:tab w:val="num" w:pos="2367"/>
        </w:tabs>
        <w:ind w:left="2367" w:hanging="360"/>
      </w:pPr>
      <w:rPr>
        <w:rFonts w:hint="default"/>
      </w:rPr>
    </w:lvl>
    <w:lvl w:ilvl="5">
      <w:start w:val="1"/>
      <w:numFmt w:val="lowerRoman"/>
      <w:lvlText w:val="(%6)"/>
      <w:lvlJc w:val="left"/>
      <w:pPr>
        <w:tabs>
          <w:tab w:val="num" w:pos="2727"/>
        </w:tabs>
        <w:ind w:left="2727" w:hanging="360"/>
      </w:pPr>
      <w:rPr>
        <w:rFonts w:hint="default"/>
      </w:rPr>
    </w:lvl>
    <w:lvl w:ilvl="6">
      <w:start w:val="1"/>
      <w:numFmt w:val="decimal"/>
      <w:lvlText w:val="%7."/>
      <w:lvlJc w:val="left"/>
      <w:pPr>
        <w:tabs>
          <w:tab w:val="num" w:pos="3087"/>
        </w:tabs>
        <w:ind w:left="3087" w:hanging="360"/>
      </w:pPr>
      <w:rPr>
        <w:rFonts w:hint="default"/>
      </w:rPr>
    </w:lvl>
    <w:lvl w:ilvl="7">
      <w:start w:val="1"/>
      <w:numFmt w:val="lowerLetter"/>
      <w:lvlText w:val="%8."/>
      <w:lvlJc w:val="left"/>
      <w:pPr>
        <w:tabs>
          <w:tab w:val="num" w:pos="3447"/>
        </w:tabs>
        <w:ind w:left="3447" w:hanging="360"/>
      </w:pPr>
      <w:rPr>
        <w:rFonts w:hint="default"/>
      </w:rPr>
    </w:lvl>
    <w:lvl w:ilvl="8">
      <w:start w:val="1"/>
      <w:numFmt w:val="lowerRoman"/>
      <w:lvlText w:val="%9."/>
      <w:lvlJc w:val="left"/>
      <w:pPr>
        <w:tabs>
          <w:tab w:val="num" w:pos="3807"/>
        </w:tabs>
        <w:ind w:left="3807" w:hanging="360"/>
      </w:pPr>
      <w:rPr>
        <w:rFonts w:hint="default"/>
      </w:rPr>
    </w:lvl>
  </w:abstractNum>
  <w:num w:numId="1">
    <w:abstractNumId w:val="1"/>
  </w:num>
  <w:num w:numId="2">
    <w:abstractNumId w:val="0"/>
  </w:num>
  <w:num w:numId="3">
    <w:abstractNumId w:val="7"/>
  </w:num>
  <w:num w:numId="4">
    <w:abstractNumId w:val="22"/>
  </w:num>
  <w:num w:numId="5">
    <w:abstractNumId w:val="16"/>
  </w:num>
  <w:num w:numId="6">
    <w:abstractNumId w:val="4"/>
  </w:num>
  <w:num w:numId="7">
    <w:abstractNumId w:val="24"/>
  </w:num>
  <w:num w:numId="8">
    <w:abstractNumId w:val="10"/>
  </w:num>
  <w:num w:numId="9">
    <w:abstractNumId w:val="8"/>
  </w:num>
  <w:num w:numId="10">
    <w:abstractNumId w:val="18"/>
  </w:num>
  <w:num w:numId="11">
    <w:abstractNumId w:val="17"/>
  </w:num>
  <w:num w:numId="12">
    <w:abstractNumId w:val="15"/>
  </w:num>
  <w:num w:numId="13">
    <w:abstractNumId w:val="23"/>
  </w:num>
  <w:num w:numId="14">
    <w:abstractNumId w:val="5"/>
  </w:num>
  <w:num w:numId="15">
    <w:abstractNumId w:val="25"/>
  </w:num>
  <w:num w:numId="16">
    <w:abstractNumId w:val="13"/>
  </w:num>
  <w:num w:numId="17">
    <w:abstractNumId w:val="6"/>
  </w:num>
  <w:num w:numId="18">
    <w:abstractNumId w:val="20"/>
  </w:num>
  <w:num w:numId="19">
    <w:abstractNumId w:val="13"/>
  </w:num>
  <w:num w:numId="20">
    <w:abstractNumId w:val="13"/>
  </w:num>
  <w:num w:numId="21">
    <w:abstractNumId w:val="13"/>
  </w:num>
  <w:num w:numId="22">
    <w:abstractNumId w:val="13"/>
  </w:num>
  <w:num w:numId="23">
    <w:abstractNumId w:val="21"/>
  </w:num>
  <w:num w:numId="24">
    <w:abstractNumId w:val="3"/>
  </w:num>
  <w:num w:numId="25">
    <w:abstractNumId w:val="3"/>
  </w:num>
  <w:num w:numId="26">
    <w:abstractNumId w:val="3"/>
  </w:num>
  <w:num w:numId="27">
    <w:abstractNumId w:val="9"/>
  </w:num>
  <w:num w:numId="28">
    <w:abstractNumId w:val="9"/>
  </w:num>
  <w:num w:numId="29">
    <w:abstractNumId w:val="9"/>
  </w:num>
  <w:num w:numId="30">
    <w:abstractNumId w:val="9"/>
  </w:num>
  <w:num w:numId="31">
    <w:abstractNumId w:val="9"/>
  </w:num>
  <w:num w:numId="32">
    <w:abstractNumId w:val="9"/>
  </w:num>
  <w:num w:numId="33">
    <w:abstractNumId w:val="19"/>
  </w:num>
  <w:num w:numId="34">
    <w:abstractNumId w:val="19"/>
  </w:num>
  <w:num w:numId="35">
    <w:abstractNumId w:val="19"/>
  </w:num>
  <w:num w:numId="36">
    <w:abstractNumId w:val="11"/>
  </w:num>
  <w:num w:numId="37">
    <w:abstractNumId w:val="5"/>
  </w:num>
  <w:num w:numId="38">
    <w:abstractNumId w:val="15"/>
  </w:num>
  <w:num w:numId="3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
  </w:num>
  <w:num w:numId="4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
  </w:num>
  <w:num w:numId="44">
    <w:abstractNumId w:val="12"/>
  </w:num>
  <w:num w:numId="45">
    <w:abstractNumId w:val="1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defaultTabStop w:val="720"/>
  <w:hyphenationZone w:val="425"/>
  <w:drawingGridHorizontalSpacing w:val="120"/>
  <w:displayHorizontalDrawingGridEvery w:val="2"/>
  <w:displayVerticalDrawingGridEvery w:val="2"/>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5674"/>
    <w:rsid w:val="000005D3"/>
    <w:rsid w:val="000049D8"/>
    <w:rsid w:val="00036B9E"/>
    <w:rsid w:val="00037DF4"/>
    <w:rsid w:val="0004700E"/>
    <w:rsid w:val="00070C13"/>
    <w:rsid w:val="000715C9"/>
    <w:rsid w:val="00084F33"/>
    <w:rsid w:val="000A77A7"/>
    <w:rsid w:val="000B1707"/>
    <w:rsid w:val="000C1B3E"/>
    <w:rsid w:val="00110AE7"/>
    <w:rsid w:val="00177F4D"/>
    <w:rsid w:val="00180DDA"/>
    <w:rsid w:val="001B2A2D"/>
    <w:rsid w:val="001B737D"/>
    <w:rsid w:val="001C44A3"/>
    <w:rsid w:val="001E0E15"/>
    <w:rsid w:val="001F528A"/>
    <w:rsid w:val="001F704E"/>
    <w:rsid w:val="00201722"/>
    <w:rsid w:val="002125B0"/>
    <w:rsid w:val="00243228"/>
    <w:rsid w:val="00251483"/>
    <w:rsid w:val="00255CAA"/>
    <w:rsid w:val="00264305"/>
    <w:rsid w:val="002A0346"/>
    <w:rsid w:val="002A4487"/>
    <w:rsid w:val="002B49E9"/>
    <w:rsid w:val="002C632E"/>
    <w:rsid w:val="002D3E8B"/>
    <w:rsid w:val="002D4575"/>
    <w:rsid w:val="002D5C0C"/>
    <w:rsid w:val="002E03D1"/>
    <w:rsid w:val="002E6B74"/>
    <w:rsid w:val="002E6FCA"/>
    <w:rsid w:val="00356CD0"/>
    <w:rsid w:val="00362CD9"/>
    <w:rsid w:val="003761CA"/>
    <w:rsid w:val="00380DAF"/>
    <w:rsid w:val="003972CE"/>
    <w:rsid w:val="003B28F5"/>
    <w:rsid w:val="003B7B7D"/>
    <w:rsid w:val="003C54CB"/>
    <w:rsid w:val="003C7A2A"/>
    <w:rsid w:val="003D2DC1"/>
    <w:rsid w:val="003D69D0"/>
    <w:rsid w:val="003F2918"/>
    <w:rsid w:val="003F430E"/>
    <w:rsid w:val="0041088C"/>
    <w:rsid w:val="00420A38"/>
    <w:rsid w:val="00431B19"/>
    <w:rsid w:val="004661AD"/>
    <w:rsid w:val="004D1D85"/>
    <w:rsid w:val="004D3C3A"/>
    <w:rsid w:val="004E1CD1"/>
    <w:rsid w:val="004E45FA"/>
    <w:rsid w:val="005107EB"/>
    <w:rsid w:val="00521345"/>
    <w:rsid w:val="00526DF0"/>
    <w:rsid w:val="00545CC4"/>
    <w:rsid w:val="00551FFF"/>
    <w:rsid w:val="005607A2"/>
    <w:rsid w:val="0057198B"/>
    <w:rsid w:val="00573CFE"/>
    <w:rsid w:val="005969F2"/>
    <w:rsid w:val="00597FAE"/>
    <w:rsid w:val="005B32A3"/>
    <w:rsid w:val="005C0D44"/>
    <w:rsid w:val="005C566C"/>
    <w:rsid w:val="005C7E69"/>
    <w:rsid w:val="005E262D"/>
    <w:rsid w:val="005F23D3"/>
    <w:rsid w:val="005F7E20"/>
    <w:rsid w:val="00605E43"/>
    <w:rsid w:val="006153BB"/>
    <w:rsid w:val="006652C3"/>
    <w:rsid w:val="00691FD0"/>
    <w:rsid w:val="00692148"/>
    <w:rsid w:val="006A1A1E"/>
    <w:rsid w:val="006C5948"/>
    <w:rsid w:val="006F2A74"/>
    <w:rsid w:val="007118F5"/>
    <w:rsid w:val="00712AA4"/>
    <w:rsid w:val="007146C4"/>
    <w:rsid w:val="00721AA1"/>
    <w:rsid w:val="00724B67"/>
    <w:rsid w:val="007547F8"/>
    <w:rsid w:val="00765622"/>
    <w:rsid w:val="00770B6C"/>
    <w:rsid w:val="00783FEA"/>
    <w:rsid w:val="007A395D"/>
    <w:rsid w:val="007C346C"/>
    <w:rsid w:val="0080294B"/>
    <w:rsid w:val="0082480E"/>
    <w:rsid w:val="00850293"/>
    <w:rsid w:val="00851373"/>
    <w:rsid w:val="00851BA6"/>
    <w:rsid w:val="0085654D"/>
    <w:rsid w:val="00861160"/>
    <w:rsid w:val="0086654F"/>
    <w:rsid w:val="008738B1"/>
    <w:rsid w:val="008A356F"/>
    <w:rsid w:val="008A4653"/>
    <w:rsid w:val="008A4717"/>
    <w:rsid w:val="008A50CC"/>
    <w:rsid w:val="008D1694"/>
    <w:rsid w:val="008D79CB"/>
    <w:rsid w:val="008F07BC"/>
    <w:rsid w:val="0092692B"/>
    <w:rsid w:val="00943E9C"/>
    <w:rsid w:val="00953F4D"/>
    <w:rsid w:val="00960BB8"/>
    <w:rsid w:val="00964F5C"/>
    <w:rsid w:val="009831C0"/>
    <w:rsid w:val="0099161D"/>
    <w:rsid w:val="00A0389B"/>
    <w:rsid w:val="00A446C9"/>
    <w:rsid w:val="00A528A9"/>
    <w:rsid w:val="00A635D6"/>
    <w:rsid w:val="00A8553A"/>
    <w:rsid w:val="00A93AED"/>
    <w:rsid w:val="00AE1319"/>
    <w:rsid w:val="00AE34BB"/>
    <w:rsid w:val="00B226F2"/>
    <w:rsid w:val="00B274DF"/>
    <w:rsid w:val="00B56BDF"/>
    <w:rsid w:val="00B65812"/>
    <w:rsid w:val="00B85CD6"/>
    <w:rsid w:val="00B90A27"/>
    <w:rsid w:val="00B9554D"/>
    <w:rsid w:val="00BB2B9F"/>
    <w:rsid w:val="00BB7D9E"/>
    <w:rsid w:val="00BC2334"/>
    <w:rsid w:val="00BD3CB8"/>
    <w:rsid w:val="00BD4E6F"/>
    <w:rsid w:val="00BF32F0"/>
    <w:rsid w:val="00BF4DCE"/>
    <w:rsid w:val="00C05CE5"/>
    <w:rsid w:val="00C6171E"/>
    <w:rsid w:val="00CA6F2C"/>
    <w:rsid w:val="00CF1871"/>
    <w:rsid w:val="00D019CE"/>
    <w:rsid w:val="00D1133E"/>
    <w:rsid w:val="00D17A34"/>
    <w:rsid w:val="00D2512A"/>
    <w:rsid w:val="00D26628"/>
    <w:rsid w:val="00D332B3"/>
    <w:rsid w:val="00D55207"/>
    <w:rsid w:val="00D81801"/>
    <w:rsid w:val="00D92B45"/>
    <w:rsid w:val="00D95962"/>
    <w:rsid w:val="00DB215F"/>
    <w:rsid w:val="00DC389B"/>
    <w:rsid w:val="00DE2FEE"/>
    <w:rsid w:val="00E00BE9"/>
    <w:rsid w:val="00E22A11"/>
    <w:rsid w:val="00E31E5C"/>
    <w:rsid w:val="00E44DD2"/>
    <w:rsid w:val="00E558C3"/>
    <w:rsid w:val="00E55927"/>
    <w:rsid w:val="00E912A6"/>
    <w:rsid w:val="00EA4844"/>
    <w:rsid w:val="00EA4D9C"/>
    <w:rsid w:val="00EA5A97"/>
    <w:rsid w:val="00EB75EE"/>
    <w:rsid w:val="00EE4C1D"/>
    <w:rsid w:val="00EF3685"/>
    <w:rsid w:val="00F04350"/>
    <w:rsid w:val="00F133DB"/>
    <w:rsid w:val="00F159EB"/>
    <w:rsid w:val="00F25BF4"/>
    <w:rsid w:val="00F267DB"/>
    <w:rsid w:val="00F46F6F"/>
    <w:rsid w:val="00F60608"/>
    <w:rsid w:val="00F62217"/>
    <w:rsid w:val="00FB17A9"/>
    <w:rsid w:val="00FB527C"/>
    <w:rsid w:val="00FB6F75"/>
    <w:rsid w:val="00FC0EB3"/>
    <w:rsid w:val="00FD675E"/>
    <w:rsid w:val="00FE567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2"/>
    <o:shapelayout v:ext="edit">
      <o:idmap v:ext="edit" data="1"/>
    </o:shapelayout>
  </w:shapeDefaults>
  <w:decimalSymbol w:val="."/>
  <w:listSeparator w:val=","/>
  <w14:docId w14:val="0DA6AA77"/>
  <w15:docId w15:val="{D18E6568-7E7B-4501-BD13-DA80BC2819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iPriority="0"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0"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B17A9"/>
    <w:rPr>
      <w:rFonts w:ascii="Arial" w:hAnsi="Arial" w:cs="Calibri"/>
      <w:sz w:val="22"/>
      <w:szCs w:val="22"/>
    </w:rPr>
  </w:style>
  <w:style w:type="paragraph" w:styleId="Heading1">
    <w:name w:val="heading 1"/>
    <w:basedOn w:val="Normal"/>
    <w:next w:val="BodyText"/>
    <w:link w:val="Heading1Char"/>
    <w:qFormat/>
    <w:rsid w:val="00605E43"/>
    <w:pPr>
      <w:keepNext/>
      <w:numPr>
        <w:numId w:val="37"/>
      </w:numPr>
      <w:spacing w:before="240" w:after="240"/>
      <w:outlineLvl w:val="0"/>
    </w:pPr>
    <w:rPr>
      <w:rFonts w:ascii="Calibri" w:hAnsi="Calibri"/>
      <w:b/>
      <w:caps/>
      <w:color w:val="0070C0"/>
      <w:kern w:val="28"/>
      <w:sz w:val="24"/>
      <w:lang w:eastAsia="de-DE"/>
    </w:rPr>
  </w:style>
  <w:style w:type="paragraph" w:styleId="Heading2">
    <w:name w:val="heading 2"/>
    <w:basedOn w:val="Normal"/>
    <w:next w:val="BodyText"/>
    <w:link w:val="Heading2Char"/>
    <w:qFormat/>
    <w:rsid w:val="00605E43"/>
    <w:pPr>
      <w:numPr>
        <w:ilvl w:val="1"/>
        <w:numId w:val="37"/>
      </w:numPr>
      <w:spacing w:before="120" w:after="120"/>
      <w:outlineLvl w:val="1"/>
    </w:pPr>
    <w:rPr>
      <w:rFonts w:ascii="Calibri" w:hAnsi="Calibri"/>
      <w:b/>
      <w:color w:val="0070C0"/>
      <w:sz w:val="24"/>
      <w:szCs w:val="24"/>
    </w:rPr>
  </w:style>
  <w:style w:type="paragraph" w:styleId="Heading3">
    <w:name w:val="heading 3"/>
    <w:basedOn w:val="Normal"/>
    <w:next w:val="BodyText"/>
    <w:link w:val="Heading3Char"/>
    <w:qFormat/>
    <w:rsid w:val="00D332B3"/>
    <w:pPr>
      <w:keepNext/>
      <w:numPr>
        <w:ilvl w:val="2"/>
        <w:numId w:val="37"/>
      </w:numPr>
      <w:spacing w:before="120" w:after="120"/>
      <w:outlineLvl w:val="2"/>
    </w:pPr>
    <w:rPr>
      <w:szCs w:val="20"/>
      <w:lang w:eastAsia="de-DE"/>
    </w:rPr>
  </w:style>
  <w:style w:type="paragraph" w:styleId="Heading4">
    <w:name w:val="heading 4"/>
    <w:basedOn w:val="Normal"/>
    <w:next w:val="BodyTextIndent"/>
    <w:link w:val="Heading4Char"/>
    <w:rsid w:val="00D332B3"/>
    <w:pPr>
      <w:keepNext/>
      <w:numPr>
        <w:ilvl w:val="3"/>
        <w:numId w:val="37"/>
      </w:numPr>
      <w:spacing w:before="120" w:after="120"/>
      <w:outlineLvl w:val="3"/>
    </w:pPr>
    <w:rPr>
      <w:szCs w:val="20"/>
      <w:lang w:val="en-US" w:eastAsia="de-DE"/>
    </w:rPr>
  </w:style>
  <w:style w:type="paragraph" w:styleId="Heading5">
    <w:name w:val="heading 5"/>
    <w:basedOn w:val="Normal"/>
    <w:next w:val="Normal"/>
    <w:link w:val="Heading5Char"/>
    <w:rsid w:val="00D332B3"/>
    <w:pPr>
      <w:numPr>
        <w:ilvl w:val="4"/>
        <w:numId w:val="37"/>
      </w:numPr>
      <w:spacing w:before="240" w:after="120"/>
      <w:outlineLvl w:val="4"/>
    </w:pPr>
    <w:rPr>
      <w:rFonts w:eastAsia="Times New Roman" w:cs="Times New Roman"/>
      <w:szCs w:val="20"/>
      <w:lang w:val="de-DE" w:eastAsia="de-DE"/>
    </w:rPr>
  </w:style>
  <w:style w:type="paragraph" w:styleId="Heading6">
    <w:name w:val="heading 6"/>
    <w:basedOn w:val="Normal"/>
    <w:next w:val="BodyTextIndent2"/>
    <w:link w:val="Heading6Char"/>
    <w:rsid w:val="00D332B3"/>
    <w:pPr>
      <w:numPr>
        <w:ilvl w:val="5"/>
        <w:numId w:val="37"/>
      </w:numPr>
      <w:tabs>
        <w:tab w:val="left" w:pos="1418"/>
      </w:tabs>
      <w:spacing w:before="120" w:after="120"/>
      <w:outlineLvl w:val="5"/>
    </w:pPr>
    <w:rPr>
      <w:szCs w:val="20"/>
      <w:lang w:val="de-DE" w:eastAsia="de-DE"/>
    </w:rPr>
  </w:style>
  <w:style w:type="paragraph" w:styleId="Heading7">
    <w:name w:val="heading 7"/>
    <w:basedOn w:val="Normal"/>
    <w:next w:val="BodyTextIndent2"/>
    <w:link w:val="Heading7Char"/>
    <w:rsid w:val="00D332B3"/>
    <w:pPr>
      <w:numPr>
        <w:ilvl w:val="6"/>
        <w:numId w:val="37"/>
      </w:numPr>
      <w:tabs>
        <w:tab w:val="left" w:pos="1701"/>
      </w:tabs>
      <w:spacing w:before="120" w:after="120"/>
      <w:outlineLvl w:val="6"/>
    </w:pPr>
    <w:rPr>
      <w:szCs w:val="20"/>
      <w:lang w:val="de-DE" w:eastAsia="de-DE"/>
    </w:rPr>
  </w:style>
  <w:style w:type="paragraph" w:styleId="Heading8">
    <w:name w:val="heading 8"/>
    <w:basedOn w:val="Normal"/>
    <w:next w:val="BodyTextIndent2"/>
    <w:link w:val="Heading8Char"/>
    <w:rsid w:val="00D332B3"/>
    <w:pPr>
      <w:numPr>
        <w:ilvl w:val="7"/>
        <w:numId w:val="37"/>
      </w:numPr>
      <w:tabs>
        <w:tab w:val="left" w:pos="1985"/>
      </w:tabs>
      <w:spacing w:before="120" w:after="120"/>
      <w:outlineLvl w:val="7"/>
    </w:pPr>
    <w:rPr>
      <w:szCs w:val="20"/>
      <w:lang w:val="de-DE" w:eastAsia="de-DE"/>
    </w:rPr>
  </w:style>
  <w:style w:type="paragraph" w:styleId="Heading9">
    <w:name w:val="heading 9"/>
    <w:basedOn w:val="Normal"/>
    <w:next w:val="BodyTextIndent2"/>
    <w:link w:val="Heading9Char"/>
    <w:rsid w:val="00D332B3"/>
    <w:pPr>
      <w:numPr>
        <w:ilvl w:val="8"/>
        <w:numId w:val="37"/>
      </w:numPr>
      <w:tabs>
        <w:tab w:val="left" w:pos="2268"/>
      </w:tabs>
      <w:spacing w:before="120" w:after="120"/>
      <w:outlineLvl w:val="8"/>
    </w:pPr>
    <w:rPr>
      <w:szCs w:val="20"/>
      <w:lang w:val="de-DE" w:eastAsia="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605E43"/>
    <w:rPr>
      <w:rFonts w:cs="Calibri"/>
      <w:b/>
      <w:caps/>
      <w:color w:val="0070C0"/>
      <w:kern w:val="28"/>
      <w:sz w:val="24"/>
      <w:szCs w:val="22"/>
      <w:lang w:eastAsia="de-DE"/>
    </w:rPr>
  </w:style>
  <w:style w:type="character" w:customStyle="1" w:styleId="Heading2Char">
    <w:name w:val="Heading 2 Char"/>
    <w:link w:val="Heading2"/>
    <w:rsid w:val="00605E43"/>
    <w:rPr>
      <w:rFonts w:cs="Calibri"/>
      <w:b/>
      <w:color w:val="0070C0"/>
      <w:sz w:val="24"/>
      <w:szCs w:val="24"/>
    </w:rPr>
  </w:style>
  <w:style w:type="paragraph" w:customStyle="1" w:styleId="Annex">
    <w:name w:val="Annex"/>
    <w:basedOn w:val="Heading1"/>
    <w:next w:val="Normal"/>
    <w:qFormat/>
    <w:rsid w:val="007A395D"/>
    <w:pPr>
      <w:numPr>
        <w:numId w:val="4"/>
      </w:numPr>
      <w:tabs>
        <w:tab w:val="left" w:pos="1701"/>
      </w:tabs>
      <w:jc w:val="both"/>
    </w:pPr>
    <w:rPr>
      <w:snapToGrid w:val="0"/>
      <w:kern w:val="0"/>
      <w:lang w:eastAsia="en-GB"/>
    </w:rPr>
  </w:style>
  <w:style w:type="paragraph" w:customStyle="1" w:styleId="AnnexFigure">
    <w:name w:val="Annex Figure"/>
    <w:basedOn w:val="Normal"/>
    <w:next w:val="Normal"/>
    <w:rsid w:val="008D1694"/>
    <w:pPr>
      <w:numPr>
        <w:numId w:val="5"/>
      </w:numPr>
      <w:spacing w:before="120" w:after="120"/>
      <w:jc w:val="center"/>
    </w:pPr>
    <w:rPr>
      <w:i/>
    </w:rPr>
  </w:style>
  <w:style w:type="paragraph" w:customStyle="1" w:styleId="AnnexHeading1">
    <w:name w:val="Annex Heading 1"/>
    <w:basedOn w:val="Normal"/>
    <w:next w:val="BodyText"/>
    <w:rsid w:val="008D1694"/>
    <w:pPr>
      <w:numPr>
        <w:numId w:val="6"/>
      </w:numPr>
      <w:spacing w:before="120" w:after="120"/>
    </w:pPr>
    <w:rPr>
      <w:rFonts w:cs="Arial"/>
      <w:b/>
      <w:caps/>
      <w:sz w:val="24"/>
    </w:rPr>
  </w:style>
  <w:style w:type="paragraph" w:customStyle="1" w:styleId="AnnexHeading2">
    <w:name w:val="Annex Heading 2"/>
    <w:basedOn w:val="Normal"/>
    <w:next w:val="BodyText"/>
    <w:rsid w:val="008D1694"/>
    <w:pPr>
      <w:numPr>
        <w:ilvl w:val="1"/>
        <w:numId w:val="6"/>
      </w:numPr>
      <w:spacing w:before="120" w:after="120"/>
    </w:pPr>
    <w:rPr>
      <w:rFonts w:cs="Arial"/>
      <w:b/>
    </w:rPr>
  </w:style>
  <w:style w:type="paragraph" w:customStyle="1" w:styleId="AnnexHeading3">
    <w:name w:val="Annex Heading 3"/>
    <w:basedOn w:val="Normal"/>
    <w:next w:val="Normal"/>
    <w:rsid w:val="008D1694"/>
    <w:pPr>
      <w:numPr>
        <w:ilvl w:val="2"/>
        <w:numId w:val="6"/>
      </w:numPr>
      <w:spacing w:before="120" w:after="120"/>
    </w:pPr>
    <w:rPr>
      <w:rFonts w:cs="Arial"/>
    </w:rPr>
  </w:style>
  <w:style w:type="paragraph" w:customStyle="1" w:styleId="AnnexHeading4">
    <w:name w:val="Annex Heading 4"/>
    <w:basedOn w:val="Normal"/>
    <w:next w:val="BodyText"/>
    <w:rsid w:val="008D1694"/>
    <w:pPr>
      <w:numPr>
        <w:ilvl w:val="3"/>
        <w:numId w:val="6"/>
      </w:numPr>
      <w:spacing w:before="120" w:after="120"/>
    </w:pPr>
    <w:rPr>
      <w:rFonts w:cs="Arial"/>
    </w:rPr>
  </w:style>
  <w:style w:type="paragraph" w:customStyle="1" w:styleId="AnnexTable">
    <w:name w:val="Annex Table"/>
    <w:basedOn w:val="Normal"/>
    <w:next w:val="Normal"/>
    <w:rsid w:val="008D1694"/>
    <w:pPr>
      <w:numPr>
        <w:numId w:val="7"/>
      </w:numPr>
      <w:tabs>
        <w:tab w:val="left" w:pos="1418"/>
      </w:tabs>
      <w:spacing w:before="120" w:after="120"/>
      <w:jc w:val="center"/>
    </w:pPr>
    <w:rPr>
      <w:i/>
    </w:rPr>
  </w:style>
  <w:style w:type="paragraph" w:styleId="BodyText">
    <w:name w:val="Body Text"/>
    <w:basedOn w:val="Normal"/>
    <w:link w:val="BodyTextChar"/>
    <w:qFormat/>
    <w:rsid w:val="008D1694"/>
    <w:pPr>
      <w:spacing w:after="120"/>
      <w:jc w:val="both"/>
    </w:pPr>
  </w:style>
  <w:style w:type="character" w:customStyle="1" w:styleId="BodyTextChar">
    <w:name w:val="Body Text Char"/>
    <w:link w:val="BodyText"/>
    <w:rsid w:val="00E00BE9"/>
    <w:rPr>
      <w:rFonts w:ascii="Arial" w:hAnsi="Arial" w:cs="Times New Roman"/>
      <w:szCs w:val="24"/>
    </w:rPr>
  </w:style>
  <w:style w:type="paragraph" w:customStyle="1" w:styleId="Bullet1">
    <w:name w:val="Bullet 1"/>
    <w:basedOn w:val="Normal"/>
    <w:qFormat/>
    <w:rsid w:val="001C44A3"/>
    <w:pPr>
      <w:numPr>
        <w:numId w:val="10"/>
      </w:numPr>
      <w:tabs>
        <w:tab w:val="clear" w:pos="720"/>
        <w:tab w:val="left" w:pos="1134"/>
      </w:tabs>
      <w:spacing w:after="120"/>
      <w:ind w:left="1134" w:hanging="567"/>
      <w:jc w:val="both"/>
      <w:outlineLvl w:val="0"/>
    </w:pPr>
    <w:rPr>
      <w:rFonts w:cs="Arial"/>
      <w:lang w:eastAsia="de-DE"/>
    </w:rPr>
  </w:style>
  <w:style w:type="paragraph" w:customStyle="1" w:styleId="Bullet1text">
    <w:name w:val="Bullet 1 text"/>
    <w:basedOn w:val="Normal"/>
    <w:rsid w:val="008D1694"/>
    <w:pPr>
      <w:suppressAutoHyphens/>
      <w:spacing w:after="120"/>
      <w:ind w:left="1134"/>
      <w:jc w:val="both"/>
    </w:pPr>
    <w:rPr>
      <w:rFonts w:cs="Arial"/>
      <w:lang w:val="fr-FR"/>
    </w:rPr>
  </w:style>
  <w:style w:type="paragraph" w:customStyle="1" w:styleId="Bullet2">
    <w:name w:val="Bullet 2"/>
    <w:basedOn w:val="Normal"/>
    <w:qFormat/>
    <w:rsid w:val="001C44A3"/>
    <w:pPr>
      <w:numPr>
        <w:numId w:val="11"/>
      </w:numPr>
      <w:tabs>
        <w:tab w:val="left" w:pos="1701"/>
      </w:tabs>
      <w:spacing w:after="120"/>
      <w:ind w:left="1701" w:hanging="567"/>
      <w:jc w:val="both"/>
    </w:pPr>
    <w:rPr>
      <w:rFonts w:cs="Arial"/>
    </w:rPr>
  </w:style>
  <w:style w:type="paragraph" w:customStyle="1" w:styleId="Bullet2text">
    <w:name w:val="Bullet 2 text"/>
    <w:basedOn w:val="Normal"/>
    <w:rsid w:val="008D1694"/>
    <w:pPr>
      <w:suppressAutoHyphens/>
      <w:spacing w:after="120"/>
      <w:ind w:left="1701"/>
      <w:jc w:val="both"/>
    </w:pPr>
    <w:rPr>
      <w:rFonts w:cs="Arial"/>
    </w:rPr>
  </w:style>
  <w:style w:type="paragraph" w:customStyle="1" w:styleId="Bullet3">
    <w:name w:val="Bullet 3"/>
    <w:basedOn w:val="Normal"/>
    <w:rsid w:val="00CF1871"/>
    <w:pPr>
      <w:numPr>
        <w:numId w:val="38"/>
      </w:numPr>
      <w:tabs>
        <w:tab w:val="left" w:pos="2268"/>
      </w:tabs>
      <w:spacing w:after="60"/>
      <w:ind w:left="2268" w:hanging="567"/>
      <w:jc w:val="both"/>
    </w:pPr>
    <w:rPr>
      <w:rFonts w:cs="Arial"/>
      <w:sz w:val="20"/>
    </w:rPr>
  </w:style>
  <w:style w:type="paragraph" w:customStyle="1" w:styleId="Bullet3text">
    <w:name w:val="Bullet 3 text"/>
    <w:basedOn w:val="Normal"/>
    <w:rsid w:val="008D1694"/>
    <w:pPr>
      <w:suppressAutoHyphens/>
      <w:spacing w:after="60"/>
      <w:ind w:left="2268"/>
    </w:pPr>
    <w:rPr>
      <w:rFonts w:cs="Arial"/>
      <w:sz w:val="20"/>
    </w:rPr>
  </w:style>
  <w:style w:type="paragraph" w:customStyle="1" w:styleId="Figure">
    <w:name w:val="Figure_#"/>
    <w:basedOn w:val="Normal"/>
    <w:next w:val="Normal"/>
    <w:qFormat/>
    <w:rsid w:val="008D1694"/>
    <w:pPr>
      <w:numPr>
        <w:numId w:val="13"/>
      </w:numPr>
      <w:spacing w:before="120" w:after="120"/>
      <w:jc w:val="center"/>
    </w:pPr>
    <w:rPr>
      <w:i/>
      <w:szCs w:val="20"/>
    </w:rPr>
  </w:style>
  <w:style w:type="paragraph" w:styleId="Footer">
    <w:name w:val="footer"/>
    <w:basedOn w:val="Normal"/>
    <w:link w:val="FooterChar"/>
    <w:rsid w:val="008D1694"/>
    <w:pPr>
      <w:tabs>
        <w:tab w:val="center" w:pos="4820"/>
        <w:tab w:val="right" w:pos="9639"/>
      </w:tabs>
    </w:pPr>
  </w:style>
  <w:style w:type="character" w:customStyle="1" w:styleId="FooterChar">
    <w:name w:val="Footer Char"/>
    <w:link w:val="Footer"/>
    <w:rsid w:val="00084F33"/>
    <w:rPr>
      <w:rFonts w:ascii="Arial" w:hAnsi="Arial" w:cs="Times New Roman"/>
      <w:szCs w:val="24"/>
    </w:rPr>
  </w:style>
  <w:style w:type="paragraph" w:styleId="Header">
    <w:name w:val="header"/>
    <w:basedOn w:val="Normal"/>
    <w:link w:val="HeaderChar"/>
    <w:rsid w:val="008D1694"/>
    <w:pPr>
      <w:tabs>
        <w:tab w:val="center" w:pos="4820"/>
        <w:tab w:val="right" w:pos="9639"/>
      </w:tabs>
    </w:pPr>
  </w:style>
  <w:style w:type="character" w:customStyle="1" w:styleId="HeaderChar">
    <w:name w:val="Header Char"/>
    <w:link w:val="Header"/>
    <w:rsid w:val="005C566C"/>
    <w:rPr>
      <w:rFonts w:ascii="Arial" w:eastAsia="Calibri" w:hAnsi="Arial" w:cs="Times New Roman"/>
      <w:szCs w:val="24"/>
      <w:lang w:eastAsia="en-GB"/>
    </w:rPr>
  </w:style>
  <w:style w:type="character" w:customStyle="1" w:styleId="Heading3Char">
    <w:name w:val="Heading 3 Char"/>
    <w:link w:val="Heading3"/>
    <w:rsid w:val="00E00BE9"/>
    <w:rPr>
      <w:rFonts w:ascii="Arial" w:hAnsi="Arial" w:cs="Calibri"/>
      <w:szCs w:val="20"/>
      <w:lang w:eastAsia="de-DE"/>
    </w:rPr>
  </w:style>
  <w:style w:type="character" w:customStyle="1" w:styleId="Heading4Char">
    <w:name w:val="Heading 4 Char"/>
    <w:link w:val="Heading4"/>
    <w:rsid w:val="00E00BE9"/>
    <w:rPr>
      <w:rFonts w:ascii="Arial" w:hAnsi="Arial" w:cs="Calibri"/>
      <w:szCs w:val="20"/>
      <w:lang w:val="en-US" w:eastAsia="de-DE"/>
    </w:rPr>
  </w:style>
  <w:style w:type="character" w:customStyle="1" w:styleId="Heading5Char">
    <w:name w:val="Heading 5 Char"/>
    <w:link w:val="Heading5"/>
    <w:rsid w:val="00D332B3"/>
    <w:rPr>
      <w:rFonts w:ascii="Arial" w:eastAsia="Times New Roman" w:hAnsi="Arial" w:cs="Times New Roman"/>
      <w:szCs w:val="20"/>
      <w:lang w:val="de-DE" w:eastAsia="de-DE"/>
    </w:rPr>
  </w:style>
  <w:style w:type="character" w:customStyle="1" w:styleId="Heading6Char">
    <w:name w:val="Heading 6 Char"/>
    <w:link w:val="Heading6"/>
    <w:rsid w:val="00E00BE9"/>
    <w:rPr>
      <w:rFonts w:ascii="Arial" w:hAnsi="Arial" w:cs="Calibri"/>
      <w:szCs w:val="20"/>
      <w:lang w:val="de-DE" w:eastAsia="de-DE"/>
    </w:rPr>
  </w:style>
  <w:style w:type="character" w:customStyle="1" w:styleId="Heading7Char">
    <w:name w:val="Heading 7 Char"/>
    <w:link w:val="Heading7"/>
    <w:rsid w:val="00E00BE9"/>
    <w:rPr>
      <w:rFonts w:ascii="Arial" w:hAnsi="Arial" w:cs="Calibri"/>
      <w:szCs w:val="20"/>
      <w:lang w:val="de-DE" w:eastAsia="de-DE"/>
    </w:rPr>
  </w:style>
  <w:style w:type="character" w:customStyle="1" w:styleId="Heading8Char">
    <w:name w:val="Heading 8 Char"/>
    <w:link w:val="Heading8"/>
    <w:rsid w:val="00E00BE9"/>
    <w:rPr>
      <w:rFonts w:ascii="Arial" w:hAnsi="Arial" w:cs="Calibri"/>
      <w:szCs w:val="20"/>
      <w:lang w:val="de-DE" w:eastAsia="de-DE"/>
    </w:rPr>
  </w:style>
  <w:style w:type="character" w:customStyle="1" w:styleId="Heading9Char">
    <w:name w:val="Heading 9 Char"/>
    <w:link w:val="Heading9"/>
    <w:rsid w:val="00E00BE9"/>
    <w:rPr>
      <w:rFonts w:ascii="Arial" w:hAnsi="Arial" w:cs="Calibri"/>
      <w:szCs w:val="20"/>
      <w:lang w:val="de-DE" w:eastAsia="de-DE"/>
    </w:rPr>
  </w:style>
  <w:style w:type="character" w:styleId="Hyperlink">
    <w:name w:val="Hyperlink"/>
    <w:uiPriority w:val="99"/>
    <w:rsid w:val="00FC0EB3"/>
    <w:rPr>
      <w:dstrike w:val="0"/>
      <w:bdr w:val="none" w:sz="0" w:space="0" w:color="auto"/>
      <w:vertAlign w:val="baseline"/>
    </w:rPr>
  </w:style>
  <w:style w:type="paragraph" w:customStyle="1" w:styleId="List1">
    <w:name w:val="List 1"/>
    <w:basedOn w:val="Normal"/>
    <w:qFormat/>
    <w:rsid w:val="002E6B74"/>
    <w:pPr>
      <w:numPr>
        <w:numId w:val="22"/>
      </w:numPr>
      <w:spacing w:after="120"/>
      <w:jc w:val="both"/>
    </w:pPr>
    <w:rPr>
      <w:rFonts w:eastAsia="MS Mincho"/>
      <w:lang w:eastAsia="ja-JP"/>
    </w:rPr>
  </w:style>
  <w:style w:type="paragraph" w:customStyle="1" w:styleId="List1indent2">
    <w:name w:val="List 1 indent 2"/>
    <w:basedOn w:val="Normal"/>
    <w:rsid w:val="00765622"/>
    <w:pPr>
      <w:widowControl w:val="0"/>
      <w:numPr>
        <w:ilvl w:val="2"/>
        <w:numId w:val="22"/>
      </w:numPr>
      <w:autoSpaceDE w:val="0"/>
      <w:autoSpaceDN w:val="0"/>
      <w:adjustRightInd w:val="0"/>
      <w:spacing w:after="120"/>
      <w:jc w:val="both"/>
    </w:pPr>
    <w:rPr>
      <w:rFonts w:cs="Arial"/>
      <w:sz w:val="20"/>
      <w:szCs w:val="20"/>
    </w:rPr>
  </w:style>
  <w:style w:type="paragraph" w:customStyle="1" w:styleId="List1indent2text">
    <w:name w:val="List 1 indent 2 text"/>
    <w:basedOn w:val="Normal"/>
    <w:rsid w:val="008D1694"/>
    <w:pPr>
      <w:spacing w:after="60"/>
      <w:ind w:left="1701"/>
      <w:jc w:val="both"/>
    </w:pPr>
    <w:rPr>
      <w:rFonts w:cs="Arial"/>
      <w:sz w:val="20"/>
    </w:rPr>
  </w:style>
  <w:style w:type="paragraph" w:customStyle="1" w:styleId="List1indenttext">
    <w:name w:val="List 1 indent text"/>
    <w:basedOn w:val="Normal"/>
    <w:rsid w:val="008D1694"/>
    <w:pPr>
      <w:spacing w:after="120"/>
      <w:ind w:left="1134"/>
      <w:jc w:val="both"/>
    </w:pPr>
    <w:rPr>
      <w:szCs w:val="20"/>
    </w:rPr>
  </w:style>
  <w:style w:type="paragraph" w:customStyle="1" w:styleId="List1text">
    <w:name w:val="List 1 text"/>
    <w:basedOn w:val="Normal"/>
    <w:qFormat/>
    <w:rsid w:val="008D1694"/>
    <w:pPr>
      <w:spacing w:after="120"/>
      <w:ind w:left="567"/>
    </w:pPr>
    <w:rPr>
      <w:rFonts w:cs="Arial"/>
    </w:rPr>
  </w:style>
  <w:style w:type="character" w:styleId="PageNumber">
    <w:name w:val="page number"/>
    <w:basedOn w:val="DefaultParagraphFont"/>
    <w:rsid w:val="008D1694"/>
  </w:style>
  <w:style w:type="paragraph" w:styleId="TableofFigures">
    <w:name w:val="table of figures"/>
    <w:basedOn w:val="Normal"/>
    <w:next w:val="Normal"/>
    <w:uiPriority w:val="99"/>
    <w:rsid w:val="00A8553A"/>
    <w:pPr>
      <w:tabs>
        <w:tab w:val="left" w:pos="1418"/>
        <w:tab w:val="right" w:pos="9639"/>
      </w:tabs>
      <w:spacing w:before="60" w:after="60"/>
      <w:ind w:left="1418" w:right="282" w:hanging="1418"/>
    </w:pPr>
    <w:rPr>
      <w:rFonts w:eastAsia="Times New Roman" w:cs="Times New Roman"/>
      <w:szCs w:val="24"/>
      <w:lang w:eastAsia="en-US"/>
    </w:rPr>
  </w:style>
  <w:style w:type="paragraph" w:customStyle="1" w:styleId="Table">
    <w:name w:val="Table_#"/>
    <w:basedOn w:val="Normal"/>
    <w:next w:val="Normal"/>
    <w:qFormat/>
    <w:rsid w:val="008D1694"/>
    <w:pPr>
      <w:numPr>
        <w:numId w:val="18"/>
      </w:numPr>
      <w:spacing w:before="120" w:after="120"/>
      <w:jc w:val="center"/>
    </w:pPr>
    <w:rPr>
      <w:i/>
      <w:szCs w:val="20"/>
    </w:rPr>
  </w:style>
  <w:style w:type="paragraph" w:styleId="TOC1">
    <w:name w:val="toc 1"/>
    <w:basedOn w:val="Normal"/>
    <w:next w:val="Normal"/>
    <w:uiPriority w:val="39"/>
    <w:rsid w:val="00960BB8"/>
    <w:pPr>
      <w:tabs>
        <w:tab w:val="left" w:pos="567"/>
        <w:tab w:val="right" w:pos="9639"/>
      </w:tabs>
      <w:spacing w:before="120"/>
      <w:ind w:right="284"/>
    </w:pPr>
    <w:rPr>
      <w:rFonts w:eastAsia="Times New Roman" w:cs="Arial"/>
      <w:bCs/>
      <w:iCs/>
      <w:caps/>
      <w:lang w:eastAsia="en-US"/>
    </w:rPr>
  </w:style>
  <w:style w:type="paragraph" w:styleId="TOC2">
    <w:name w:val="toc 2"/>
    <w:basedOn w:val="Normal"/>
    <w:next w:val="Normal"/>
    <w:uiPriority w:val="39"/>
    <w:rsid w:val="001F528A"/>
    <w:pPr>
      <w:tabs>
        <w:tab w:val="left" w:pos="1418"/>
        <w:tab w:val="right" w:pos="9639"/>
      </w:tabs>
      <w:spacing w:before="120"/>
      <w:ind w:left="1418" w:right="284" w:hanging="851"/>
    </w:pPr>
    <w:rPr>
      <w:rFonts w:eastAsia="Times New Roman" w:cs="Times New Roman"/>
      <w:bCs/>
      <w:szCs w:val="26"/>
      <w:lang w:eastAsia="en-US"/>
    </w:rPr>
  </w:style>
  <w:style w:type="paragraph" w:styleId="TOC3">
    <w:name w:val="toc 3"/>
    <w:basedOn w:val="Normal"/>
    <w:next w:val="Normal"/>
    <w:uiPriority w:val="39"/>
    <w:rsid w:val="001F528A"/>
    <w:pPr>
      <w:tabs>
        <w:tab w:val="left" w:pos="2268"/>
        <w:tab w:val="right" w:pos="9639"/>
      </w:tabs>
      <w:ind w:left="2268" w:right="284" w:hanging="850"/>
    </w:pPr>
    <w:rPr>
      <w:rFonts w:ascii="Calibri" w:eastAsia="Times New Roman" w:hAnsi="Calibri" w:cs="Times New Roman"/>
      <w:noProof/>
    </w:rPr>
  </w:style>
  <w:style w:type="paragraph" w:styleId="TOC4">
    <w:name w:val="toc 4"/>
    <w:basedOn w:val="Normal"/>
    <w:next w:val="Normal"/>
    <w:uiPriority w:val="39"/>
    <w:rsid w:val="00960BB8"/>
    <w:pPr>
      <w:tabs>
        <w:tab w:val="left" w:pos="1418"/>
        <w:tab w:val="right" w:pos="9639"/>
      </w:tabs>
      <w:spacing w:before="120" w:after="120"/>
      <w:ind w:left="1418" w:right="284" w:hanging="1418"/>
    </w:pPr>
    <w:rPr>
      <w:rFonts w:eastAsia="Times New Roman" w:cs="Times New Roman"/>
      <w:b/>
      <w:caps/>
      <w:szCs w:val="24"/>
      <w:lang w:eastAsia="en-US"/>
    </w:rPr>
  </w:style>
  <w:style w:type="paragraph" w:styleId="TOC5">
    <w:name w:val="toc 5"/>
    <w:basedOn w:val="Normal"/>
    <w:next w:val="Normal"/>
    <w:autoRedefine/>
    <w:semiHidden/>
    <w:rsid w:val="00960BB8"/>
    <w:pPr>
      <w:ind w:left="880"/>
    </w:pPr>
    <w:rPr>
      <w:rFonts w:ascii="Times New Roman" w:eastAsia="Times New Roman" w:hAnsi="Times New Roman" w:cs="Times New Roman"/>
      <w:szCs w:val="24"/>
      <w:lang w:eastAsia="en-US"/>
    </w:rPr>
  </w:style>
  <w:style w:type="paragraph" w:styleId="TOC6">
    <w:name w:val="toc 6"/>
    <w:basedOn w:val="Normal"/>
    <w:next w:val="Normal"/>
    <w:autoRedefine/>
    <w:semiHidden/>
    <w:rsid w:val="00960BB8"/>
    <w:pPr>
      <w:ind w:left="1100"/>
    </w:pPr>
    <w:rPr>
      <w:rFonts w:ascii="Times New Roman" w:eastAsia="Times New Roman" w:hAnsi="Times New Roman" w:cs="Times New Roman"/>
      <w:szCs w:val="24"/>
      <w:lang w:eastAsia="en-US"/>
    </w:rPr>
  </w:style>
  <w:style w:type="paragraph" w:styleId="TOC7">
    <w:name w:val="toc 7"/>
    <w:basedOn w:val="Normal"/>
    <w:next w:val="Normal"/>
    <w:autoRedefine/>
    <w:semiHidden/>
    <w:rsid w:val="00243228"/>
    <w:pPr>
      <w:ind w:left="1200"/>
    </w:pPr>
    <w:rPr>
      <w:sz w:val="20"/>
      <w:szCs w:val="20"/>
    </w:rPr>
  </w:style>
  <w:style w:type="paragraph" w:styleId="TOC8">
    <w:name w:val="toc 8"/>
    <w:basedOn w:val="Normal"/>
    <w:next w:val="Normal"/>
    <w:autoRedefine/>
    <w:semiHidden/>
    <w:rsid w:val="00243228"/>
    <w:pPr>
      <w:ind w:left="1440"/>
    </w:pPr>
    <w:rPr>
      <w:sz w:val="20"/>
      <w:szCs w:val="20"/>
    </w:rPr>
  </w:style>
  <w:style w:type="paragraph" w:styleId="TOC9">
    <w:name w:val="toc 9"/>
    <w:basedOn w:val="Normal"/>
    <w:next w:val="Normal"/>
    <w:autoRedefine/>
    <w:semiHidden/>
    <w:rsid w:val="00243228"/>
    <w:pPr>
      <w:ind w:left="1680"/>
    </w:pPr>
    <w:rPr>
      <w:sz w:val="20"/>
      <w:szCs w:val="20"/>
    </w:rPr>
  </w:style>
  <w:style w:type="numbering" w:styleId="ArticleSection">
    <w:name w:val="Outline List 3"/>
    <w:basedOn w:val="NoList"/>
    <w:rsid w:val="008D1694"/>
    <w:pPr>
      <w:numPr>
        <w:numId w:val="9"/>
      </w:numPr>
    </w:pPr>
  </w:style>
  <w:style w:type="paragraph" w:styleId="BodyTextIndent">
    <w:name w:val="Body Text Indent"/>
    <w:basedOn w:val="Normal"/>
    <w:link w:val="BodyTextIndentChar"/>
    <w:rsid w:val="008D1694"/>
    <w:pPr>
      <w:spacing w:after="120"/>
      <w:ind w:left="567"/>
    </w:pPr>
  </w:style>
  <w:style w:type="character" w:customStyle="1" w:styleId="BodyTextIndentChar">
    <w:name w:val="Body Text Indent Char"/>
    <w:link w:val="BodyTextIndent"/>
    <w:rsid w:val="00243228"/>
    <w:rPr>
      <w:rFonts w:ascii="Arial" w:hAnsi="Arial" w:cs="Times New Roman"/>
      <w:szCs w:val="24"/>
    </w:rPr>
  </w:style>
  <w:style w:type="paragraph" w:styleId="BodyTextIndent2">
    <w:name w:val="Body Text Indent 2"/>
    <w:basedOn w:val="Normal"/>
    <w:link w:val="BodyTextIndent2Char"/>
    <w:rsid w:val="008D1694"/>
    <w:pPr>
      <w:spacing w:after="120"/>
      <w:ind w:left="1134"/>
      <w:jc w:val="both"/>
    </w:pPr>
    <w:rPr>
      <w:lang w:eastAsia="de-DE"/>
    </w:rPr>
  </w:style>
  <w:style w:type="character" w:customStyle="1" w:styleId="BodyTextIndent2Char">
    <w:name w:val="Body Text Indent 2 Char"/>
    <w:link w:val="BodyTextIndent2"/>
    <w:rsid w:val="00243228"/>
    <w:rPr>
      <w:rFonts w:ascii="Arial" w:hAnsi="Arial" w:cs="Times New Roman"/>
      <w:szCs w:val="24"/>
      <w:lang w:eastAsia="de-DE"/>
    </w:rPr>
  </w:style>
  <w:style w:type="character" w:styleId="FootnoteReference">
    <w:name w:val="footnote reference"/>
    <w:semiHidden/>
    <w:rsid w:val="008D1694"/>
    <w:rPr>
      <w:rFonts w:ascii="Arial" w:hAnsi="Arial"/>
      <w:sz w:val="16"/>
    </w:rPr>
  </w:style>
  <w:style w:type="paragraph" w:styleId="FootnoteText">
    <w:name w:val="footnote text"/>
    <w:basedOn w:val="Normal"/>
    <w:link w:val="FootnoteTextChar"/>
    <w:semiHidden/>
    <w:rsid w:val="00243228"/>
    <w:rPr>
      <w:sz w:val="20"/>
      <w:szCs w:val="20"/>
    </w:rPr>
  </w:style>
  <w:style w:type="character" w:customStyle="1" w:styleId="FootnoteTextChar">
    <w:name w:val="Footnote Text Char"/>
    <w:link w:val="FootnoteText"/>
    <w:semiHidden/>
    <w:rsid w:val="00243228"/>
    <w:rPr>
      <w:rFonts w:ascii="Arial" w:hAnsi="Arial" w:cs="Times New Roman"/>
      <w:sz w:val="20"/>
      <w:szCs w:val="20"/>
    </w:rPr>
  </w:style>
  <w:style w:type="paragraph" w:styleId="Subtitle">
    <w:name w:val="Subtitle"/>
    <w:basedOn w:val="Normal"/>
    <w:link w:val="SubtitleChar"/>
    <w:qFormat/>
    <w:rsid w:val="008D1694"/>
    <w:pPr>
      <w:spacing w:after="60"/>
      <w:jc w:val="center"/>
      <w:outlineLvl w:val="1"/>
    </w:pPr>
    <w:rPr>
      <w:rFonts w:cs="Arial"/>
    </w:rPr>
  </w:style>
  <w:style w:type="character" w:customStyle="1" w:styleId="SubtitleChar">
    <w:name w:val="Subtitle Char"/>
    <w:link w:val="Subtitle"/>
    <w:rsid w:val="00243228"/>
    <w:rPr>
      <w:rFonts w:ascii="Arial" w:hAnsi="Arial" w:cs="Arial"/>
      <w:szCs w:val="24"/>
    </w:rPr>
  </w:style>
  <w:style w:type="paragraph" w:styleId="Title">
    <w:name w:val="Title"/>
    <w:basedOn w:val="Normal"/>
    <w:link w:val="TitleChar"/>
    <w:qFormat/>
    <w:rsid w:val="00943E9C"/>
    <w:pPr>
      <w:spacing w:before="120" w:after="240"/>
      <w:jc w:val="center"/>
      <w:outlineLvl w:val="0"/>
    </w:pPr>
    <w:rPr>
      <w:rFonts w:cs="Arial"/>
      <w:b/>
      <w:bCs/>
      <w:kern w:val="28"/>
      <w:sz w:val="32"/>
      <w:szCs w:val="32"/>
    </w:rPr>
  </w:style>
  <w:style w:type="character" w:customStyle="1" w:styleId="TitleChar">
    <w:name w:val="Title Char"/>
    <w:link w:val="Title"/>
    <w:rsid w:val="00943E9C"/>
    <w:rPr>
      <w:rFonts w:ascii="Arial" w:hAnsi="Arial" w:cs="Arial"/>
      <w:b/>
      <w:bCs/>
      <w:kern w:val="28"/>
      <w:sz w:val="32"/>
      <w:szCs w:val="32"/>
    </w:rPr>
  </w:style>
  <w:style w:type="paragraph" w:customStyle="1" w:styleId="List1indent1">
    <w:name w:val="List 1 indent 1"/>
    <w:basedOn w:val="Normal"/>
    <w:qFormat/>
    <w:rsid w:val="00765622"/>
    <w:pPr>
      <w:numPr>
        <w:ilvl w:val="1"/>
        <w:numId w:val="22"/>
      </w:numPr>
      <w:spacing w:after="120"/>
      <w:jc w:val="both"/>
    </w:pPr>
    <w:rPr>
      <w:rFonts w:cs="Arial"/>
    </w:rPr>
  </w:style>
  <w:style w:type="paragraph" w:customStyle="1" w:styleId="List1indent1text">
    <w:name w:val="List 1 indent 1 text"/>
    <w:basedOn w:val="Normal"/>
    <w:rsid w:val="008D1694"/>
    <w:pPr>
      <w:spacing w:after="120"/>
      <w:ind w:left="1134"/>
      <w:jc w:val="both"/>
    </w:pPr>
    <w:rPr>
      <w:rFonts w:cs="Arial"/>
      <w:lang w:eastAsia="fr-FR"/>
    </w:rPr>
  </w:style>
  <w:style w:type="paragraph" w:customStyle="1" w:styleId="References">
    <w:name w:val="References"/>
    <w:basedOn w:val="Normal"/>
    <w:qFormat/>
    <w:rsid w:val="008D1694"/>
    <w:pPr>
      <w:numPr>
        <w:numId w:val="17"/>
      </w:numPr>
      <w:spacing w:after="120"/>
    </w:pPr>
    <w:rPr>
      <w:szCs w:val="20"/>
    </w:rPr>
  </w:style>
  <w:style w:type="paragraph" w:customStyle="1" w:styleId="AppendixHeading1">
    <w:name w:val="Appendix Heading 1"/>
    <w:basedOn w:val="Normal"/>
    <w:next w:val="BodyText"/>
    <w:rsid w:val="008D1694"/>
    <w:pPr>
      <w:numPr>
        <w:numId w:val="8"/>
      </w:numPr>
      <w:spacing w:before="120" w:after="120"/>
    </w:pPr>
    <w:rPr>
      <w:rFonts w:cs="Arial"/>
      <w:b/>
      <w:caps/>
      <w:sz w:val="24"/>
    </w:rPr>
  </w:style>
  <w:style w:type="paragraph" w:customStyle="1" w:styleId="AppendixHeading2">
    <w:name w:val="Appendix Heading 2"/>
    <w:basedOn w:val="Normal"/>
    <w:next w:val="BodyText"/>
    <w:rsid w:val="008D1694"/>
    <w:pPr>
      <w:numPr>
        <w:ilvl w:val="1"/>
        <w:numId w:val="8"/>
      </w:numPr>
      <w:spacing w:before="120" w:after="120"/>
    </w:pPr>
    <w:rPr>
      <w:rFonts w:cs="Arial"/>
      <w:b/>
    </w:rPr>
  </w:style>
  <w:style w:type="paragraph" w:customStyle="1" w:styleId="AppendixHeading3">
    <w:name w:val="Appendix Heading 3"/>
    <w:basedOn w:val="Normal"/>
    <w:next w:val="Normal"/>
    <w:rsid w:val="008D1694"/>
    <w:pPr>
      <w:numPr>
        <w:ilvl w:val="2"/>
        <w:numId w:val="8"/>
      </w:numPr>
      <w:spacing w:before="120" w:after="120"/>
    </w:pPr>
    <w:rPr>
      <w:rFonts w:cs="Arial"/>
    </w:rPr>
  </w:style>
  <w:style w:type="paragraph" w:customStyle="1" w:styleId="AppendixHeading4">
    <w:name w:val="Appendix Heading 4"/>
    <w:basedOn w:val="Normal"/>
    <w:next w:val="BodyText"/>
    <w:rsid w:val="008D1694"/>
    <w:pPr>
      <w:numPr>
        <w:ilvl w:val="3"/>
        <w:numId w:val="8"/>
      </w:numPr>
      <w:spacing w:before="120" w:after="120"/>
    </w:pPr>
    <w:rPr>
      <w:rFonts w:cs="Arial"/>
    </w:rPr>
  </w:style>
  <w:style w:type="paragraph" w:customStyle="1" w:styleId="equation">
    <w:name w:val="equation"/>
    <w:basedOn w:val="Normal"/>
    <w:next w:val="BodyText"/>
    <w:qFormat/>
    <w:rsid w:val="008A50CC"/>
    <w:pPr>
      <w:keepNext/>
      <w:numPr>
        <w:numId w:val="36"/>
      </w:numPr>
      <w:tabs>
        <w:tab w:val="left" w:pos="142"/>
      </w:tabs>
      <w:spacing w:after="120"/>
      <w:jc w:val="right"/>
    </w:pPr>
    <w:rPr>
      <w:rFonts w:eastAsia="Times New Roman" w:cs="Times New Roman"/>
      <w:szCs w:val="24"/>
      <w:lang w:eastAsia="en-US"/>
    </w:rPr>
  </w:style>
  <w:style w:type="table" w:styleId="TableGrid">
    <w:name w:val="Table Grid"/>
    <w:basedOn w:val="TableNormal"/>
    <w:uiPriority w:val="59"/>
    <w:rsid w:val="00783FEA"/>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Appendix">
    <w:name w:val="Appendix"/>
    <w:basedOn w:val="Normal"/>
    <w:next w:val="Normal"/>
    <w:rsid w:val="002E6FCA"/>
    <w:pPr>
      <w:numPr>
        <w:numId w:val="43"/>
      </w:numPr>
      <w:spacing w:before="120" w:after="240"/>
      <w:ind w:left="1985" w:hanging="1985"/>
    </w:pPr>
    <w:rPr>
      <w:b/>
      <w:sz w:val="24"/>
      <w:szCs w:val="28"/>
      <w:lang w:eastAsia="en-US"/>
    </w:rPr>
  </w:style>
  <w:style w:type="paragraph" w:styleId="BalloonText">
    <w:name w:val="Balloon Text"/>
    <w:basedOn w:val="Normal"/>
    <w:link w:val="BalloonTextChar"/>
    <w:uiPriority w:val="99"/>
    <w:semiHidden/>
    <w:unhideWhenUsed/>
    <w:rsid w:val="008A356F"/>
    <w:rPr>
      <w:rFonts w:ascii="Tahoma" w:hAnsi="Tahoma" w:cs="Tahoma"/>
      <w:sz w:val="16"/>
      <w:szCs w:val="16"/>
    </w:rPr>
  </w:style>
  <w:style w:type="character" w:customStyle="1" w:styleId="BalloonTextChar">
    <w:name w:val="Balloon Text Char"/>
    <w:basedOn w:val="DefaultParagraphFont"/>
    <w:link w:val="BalloonText"/>
    <w:uiPriority w:val="99"/>
    <w:semiHidden/>
    <w:rsid w:val="008A356F"/>
    <w:rPr>
      <w:rFonts w:ascii="Tahoma" w:hAnsi="Tahoma" w:cs="Tahoma"/>
      <w:sz w:val="16"/>
      <w:szCs w:val="16"/>
    </w:rPr>
  </w:style>
  <w:style w:type="paragraph" w:styleId="ListParagraph">
    <w:name w:val="List Paragraph"/>
    <w:basedOn w:val="Normal"/>
    <w:uiPriority w:val="34"/>
    <w:rsid w:val="00420A38"/>
    <w:pPr>
      <w:ind w:left="720"/>
      <w:contextualSpacing/>
    </w:pPr>
  </w:style>
  <w:style w:type="character" w:styleId="CommentReference">
    <w:name w:val="annotation reference"/>
    <w:basedOn w:val="DefaultParagraphFont"/>
    <w:uiPriority w:val="99"/>
    <w:semiHidden/>
    <w:unhideWhenUsed/>
    <w:rsid w:val="00EA5A97"/>
    <w:rPr>
      <w:sz w:val="16"/>
      <w:szCs w:val="16"/>
    </w:rPr>
  </w:style>
  <w:style w:type="paragraph" w:styleId="CommentText">
    <w:name w:val="annotation text"/>
    <w:basedOn w:val="Normal"/>
    <w:link w:val="CommentTextChar"/>
    <w:uiPriority w:val="99"/>
    <w:semiHidden/>
    <w:unhideWhenUsed/>
    <w:rsid w:val="00EA5A97"/>
    <w:rPr>
      <w:sz w:val="20"/>
      <w:szCs w:val="20"/>
    </w:rPr>
  </w:style>
  <w:style w:type="character" w:customStyle="1" w:styleId="CommentTextChar">
    <w:name w:val="Comment Text Char"/>
    <w:basedOn w:val="DefaultParagraphFont"/>
    <w:link w:val="CommentText"/>
    <w:uiPriority w:val="99"/>
    <w:semiHidden/>
    <w:rsid w:val="00EA5A97"/>
    <w:rPr>
      <w:rFonts w:ascii="Arial" w:hAnsi="Arial" w:cs="Calibri"/>
    </w:rPr>
  </w:style>
  <w:style w:type="paragraph" w:styleId="CommentSubject">
    <w:name w:val="annotation subject"/>
    <w:basedOn w:val="CommentText"/>
    <w:next w:val="CommentText"/>
    <w:link w:val="CommentSubjectChar"/>
    <w:uiPriority w:val="99"/>
    <w:semiHidden/>
    <w:unhideWhenUsed/>
    <w:rsid w:val="00EA5A97"/>
    <w:rPr>
      <w:b/>
      <w:bCs/>
    </w:rPr>
  </w:style>
  <w:style w:type="character" w:customStyle="1" w:styleId="CommentSubjectChar">
    <w:name w:val="Comment Subject Char"/>
    <w:basedOn w:val="CommentTextChar"/>
    <w:link w:val="CommentSubject"/>
    <w:uiPriority w:val="99"/>
    <w:semiHidden/>
    <w:rsid w:val="00EA5A97"/>
    <w:rPr>
      <w:rFonts w:ascii="Arial" w:hAnsi="Arial" w:cs="Calibri"/>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3BD431-5228-48A0-B325-1AA19B8439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Pages>
  <Words>300</Words>
  <Characters>1712</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Wim</dc:creator>
  <cp:lastModifiedBy>Seamus Doyle</cp:lastModifiedBy>
  <cp:revision>3</cp:revision>
  <dcterms:created xsi:type="dcterms:W3CDTF">2016-08-16T14:55:00Z</dcterms:created>
  <dcterms:modified xsi:type="dcterms:W3CDTF">2016-08-17T08:26:00Z</dcterms:modified>
</cp:coreProperties>
</file>